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C7" w:rsidRPr="00656327" w:rsidRDefault="00742DC7" w:rsidP="00DB7138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Na temelju članka </w:t>
      </w:r>
      <w:r w:rsidR="00AB6357" w:rsidRPr="00656327">
        <w:rPr>
          <w:rFonts w:ascii="Arial" w:hAnsi="Arial" w:cs="Arial"/>
        </w:rPr>
        <w:t>33. Zakona o proračunu</w:t>
      </w:r>
      <w:r w:rsidRPr="00656327">
        <w:rPr>
          <w:rFonts w:ascii="Arial" w:hAnsi="Arial" w:cs="Arial"/>
        </w:rPr>
        <w:t xml:space="preserve"> </w:t>
      </w:r>
      <w:r w:rsidR="00AB6357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</w:t>
      </w:r>
      <w:r w:rsidR="00AB6357" w:rsidRPr="00656327">
        <w:rPr>
          <w:rFonts w:ascii="Arial" w:hAnsi="Arial" w:cs="Arial"/>
        </w:rPr>
        <w:t>Narodne novine</w:t>
      </w:r>
      <w:r w:rsidR="00D933FA" w:rsidRPr="00656327">
        <w:rPr>
          <w:rFonts w:ascii="Arial" w:hAnsi="Arial" w:cs="Arial"/>
        </w:rPr>
        <w:t>“</w:t>
      </w:r>
      <w:r w:rsidR="00AB6357" w:rsidRPr="00656327">
        <w:rPr>
          <w:rFonts w:ascii="Arial" w:hAnsi="Arial" w:cs="Arial"/>
        </w:rPr>
        <w:t>, broj 87/08</w:t>
      </w:r>
      <w:r w:rsidR="002741DE" w:rsidRPr="00656327">
        <w:rPr>
          <w:rFonts w:ascii="Arial" w:hAnsi="Arial" w:cs="Arial"/>
        </w:rPr>
        <w:t xml:space="preserve">., </w:t>
      </w:r>
      <w:r w:rsidR="008F0F2D" w:rsidRPr="00656327">
        <w:rPr>
          <w:rFonts w:ascii="Arial" w:hAnsi="Arial" w:cs="Arial"/>
        </w:rPr>
        <w:t>136/12.</w:t>
      </w:r>
      <w:r w:rsidR="002741DE" w:rsidRPr="00656327">
        <w:rPr>
          <w:rFonts w:ascii="Arial" w:hAnsi="Arial" w:cs="Arial"/>
        </w:rPr>
        <w:t xml:space="preserve"> i 15/15</w:t>
      </w:r>
      <w:r w:rsidR="00AB6357" w:rsidRPr="00656327">
        <w:rPr>
          <w:rFonts w:ascii="Arial" w:hAnsi="Arial" w:cs="Arial"/>
        </w:rPr>
        <w:t xml:space="preserve">) </w:t>
      </w:r>
      <w:r w:rsidR="002741DE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te</w:t>
      </w:r>
      <w:r w:rsidRPr="00656327">
        <w:rPr>
          <w:rFonts w:ascii="Arial" w:hAnsi="Arial" w:cs="Arial"/>
        </w:rPr>
        <w:t xml:space="preserve"> članka 19. Statuta Grada Buzeta (</w:t>
      </w:r>
      <w:r w:rsidR="00D933FA" w:rsidRPr="00656327">
        <w:rPr>
          <w:rFonts w:ascii="Arial" w:hAnsi="Arial" w:cs="Arial"/>
        </w:rPr>
        <w:t>„</w:t>
      </w:r>
      <w:r w:rsidRPr="00656327">
        <w:rPr>
          <w:rFonts w:ascii="Arial" w:hAnsi="Arial" w:cs="Arial"/>
        </w:rPr>
        <w:t>Službene novine Grada Buzeta</w:t>
      </w:r>
      <w:r w:rsidR="00D933FA" w:rsidRPr="00656327">
        <w:rPr>
          <w:rFonts w:ascii="Arial" w:hAnsi="Arial" w:cs="Arial"/>
        </w:rPr>
        <w:t>“,</w:t>
      </w:r>
      <w:r w:rsidRPr="00656327">
        <w:rPr>
          <w:rFonts w:ascii="Arial" w:hAnsi="Arial" w:cs="Arial"/>
        </w:rPr>
        <w:t xml:space="preserve"> broj</w:t>
      </w:r>
      <w:r w:rsidR="00535622" w:rsidRPr="00656327">
        <w:rPr>
          <w:rFonts w:ascii="Arial" w:hAnsi="Arial" w:cs="Arial"/>
        </w:rPr>
        <w:t xml:space="preserve"> </w:t>
      </w:r>
      <w:r w:rsidR="0050069E">
        <w:rPr>
          <w:rFonts w:ascii="Arial" w:hAnsi="Arial" w:cs="Arial"/>
        </w:rPr>
        <w:t>2/21</w:t>
      </w:r>
      <w:r w:rsidRPr="00656327">
        <w:rPr>
          <w:rFonts w:ascii="Arial" w:hAnsi="Arial" w:cs="Arial"/>
        </w:rPr>
        <w:t xml:space="preserve">), Gradsko vijeće Grada Buzeta na sjednici </w:t>
      </w:r>
      <w:r w:rsidR="00041A42" w:rsidRPr="00656327">
        <w:rPr>
          <w:rFonts w:ascii="Arial" w:hAnsi="Arial" w:cs="Arial"/>
        </w:rPr>
        <w:t xml:space="preserve">dana </w:t>
      </w:r>
      <w:r w:rsidR="00535622" w:rsidRPr="00656327">
        <w:rPr>
          <w:rFonts w:ascii="Arial" w:hAnsi="Arial" w:cs="Arial"/>
        </w:rPr>
        <w:t xml:space="preserve">______________ </w:t>
      </w:r>
      <w:r w:rsidRPr="00656327">
        <w:rPr>
          <w:rFonts w:ascii="Arial" w:hAnsi="Arial" w:cs="Arial"/>
        </w:rPr>
        <w:t>20</w:t>
      </w:r>
      <w:r w:rsidR="00277C23" w:rsidRPr="00656327">
        <w:rPr>
          <w:rFonts w:ascii="Arial" w:hAnsi="Arial" w:cs="Arial"/>
        </w:rPr>
        <w:t>2</w:t>
      </w:r>
      <w:r w:rsidR="0050069E">
        <w:rPr>
          <w:rFonts w:ascii="Arial" w:hAnsi="Arial" w:cs="Arial"/>
        </w:rPr>
        <w:t>1</w:t>
      </w:r>
      <w:r w:rsidR="00D933FA" w:rsidRPr="00656327">
        <w:rPr>
          <w:rFonts w:ascii="Arial" w:hAnsi="Arial" w:cs="Arial"/>
        </w:rPr>
        <w:t>. godine</w:t>
      </w:r>
      <w:r w:rsidRPr="00656327">
        <w:rPr>
          <w:rFonts w:ascii="Arial" w:hAnsi="Arial" w:cs="Arial"/>
        </w:rPr>
        <w:t xml:space="preserve"> donosi</w:t>
      </w:r>
    </w:p>
    <w:p w:rsidR="00553F47" w:rsidRPr="00656327" w:rsidRDefault="00553F47" w:rsidP="00DB7138">
      <w:pPr>
        <w:pStyle w:val="Tijeloteksta"/>
        <w:rPr>
          <w:rFonts w:ascii="Arial" w:hAnsi="Arial" w:cs="Arial"/>
        </w:rPr>
      </w:pPr>
    </w:p>
    <w:p w:rsidR="00491493" w:rsidRPr="00656327" w:rsidRDefault="00491493" w:rsidP="00DB7138">
      <w:pPr>
        <w:pStyle w:val="Tijeloteksta"/>
        <w:rPr>
          <w:rFonts w:ascii="Arial" w:hAnsi="Arial" w:cs="Arial"/>
        </w:rPr>
      </w:pPr>
    </w:p>
    <w:p w:rsidR="004506F7" w:rsidRPr="00656327" w:rsidRDefault="00742DC7" w:rsidP="00DB7138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PROGRAM </w:t>
      </w: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poticanja poduzetništva i poljoprivrede </w:t>
      </w:r>
      <w:r w:rsidR="00535622" w:rsidRPr="00656327">
        <w:rPr>
          <w:rFonts w:ascii="Arial" w:hAnsi="Arial" w:cs="Arial"/>
          <w:b/>
        </w:rPr>
        <w:t>u 202</w:t>
      </w:r>
      <w:r w:rsidR="0050069E">
        <w:rPr>
          <w:rFonts w:ascii="Arial" w:hAnsi="Arial" w:cs="Arial"/>
          <w:b/>
        </w:rPr>
        <w:t>2</w:t>
      </w:r>
      <w:r w:rsidRPr="00656327">
        <w:rPr>
          <w:rFonts w:ascii="Arial" w:hAnsi="Arial" w:cs="Arial"/>
          <w:b/>
        </w:rPr>
        <w:t>. godini</w:t>
      </w:r>
    </w:p>
    <w:p w:rsidR="00553F47" w:rsidRPr="00656327" w:rsidRDefault="00553F47" w:rsidP="00D933FA">
      <w:pPr>
        <w:pStyle w:val="Tijeloteksta"/>
        <w:rPr>
          <w:rFonts w:ascii="Arial" w:hAnsi="Arial" w:cs="Arial"/>
        </w:rPr>
      </w:pP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I. </w:t>
      </w:r>
      <w:r w:rsidR="00742DC7" w:rsidRPr="00656327">
        <w:rPr>
          <w:rFonts w:ascii="Arial" w:hAnsi="Arial" w:cs="Arial"/>
          <w:b/>
        </w:rPr>
        <w:t>UVOD</w:t>
      </w:r>
    </w:p>
    <w:p w:rsidR="00AB0F24" w:rsidRPr="00656327" w:rsidRDefault="00AB0F24" w:rsidP="00D933FA">
      <w:pPr>
        <w:pStyle w:val="Tijeloteksta"/>
        <w:rPr>
          <w:rFonts w:ascii="Arial" w:hAnsi="Arial" w:cs="Arial"/>
        </w:rPr>
      </w:pPr>
    </w:p>
    <w:p w:rsidR="00C82AF2" w:rsidRPr="00656327" w:rsidRDefault="004C2166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 xml:space="preserve">U uvjetima značajnih </w:t>
      </w:r>
      <w:r w:rsidR="00C82AF2" w:rsidRPr="00656327">
        <w:rPr>
          <w:rFonts w:ascii="Arial" w:hAnsi="Arial" w:cs="Arial"/>
        </w:rPr>
        <w:t xml:space="preserve">gospodarskih </w:t>
      </w:r>
      <w:r w:rsidRPr="00656327">
        <w:rPr>
          <w:rFonts w:ascii="Arial" w:hAnsi="Arial" w:cs="Arial"/>
        </w:rPr>
        <w:t>ograničenja u ukupnom gospodarskom razvoju Grada Buzeta, Grad Buzet nastavlja sa poticajnim mjerama za</w:t>
      </w:r>
      <w:r w:rsidR="0014354D" w:rsidRPr="00656327">
        <w:rPr>
          <w:rFonts w:ascii="Arial" w:hAnsi="Arial" w:cs="Arial"/>
        </w:rPr>
        <w:t xml:space="preserve"> poduzetništvo</w:t>
      </w:r>
      <w:r w:rsidRPr="00656327">
        <w:rPr>
          <w:rFonts w:ascii="Arial" w:hAnsi="Arial" w:cs="Arial"/>
        </w:rPr>
        <w:t xml:space="preserve"> i poljoprivredu za narednu godinu</w:t>
      </w:r>
      <w:r w:rsidR="00277C23" w:rsidRPr="00656327">
        <w:rPr>
          <w:rFonts w:ascii="Arial" w:hAnsi="Arial" w:cs="Arial"/>
        </w:rPr>
        <w:t>.</w:t>
      </w: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II. </w:t>
      </w:r>
      <w:r w:rsidR="00D31A1E" w:rsidRPr="00656327">
        <w:rPr>
          <w:rFonts w:ascii="Arial" w:hAnsi="Arial" w:cs="Arial"/>
          <w:b/>
        </w:rPr>
        <w:t xml:space="preserve">MJERE I POTICAJI U OSTVARIVANJU CILJEVA POTICAJA RAZVOJA </w:t>
      </w:r>
      <w:r w:rsidR="0014354D" w:rsidRPr="00656327">
        <w:rPr>
          <w:rFonts w:ascii="Arial" w:hAnsi="Arial" w:cs="Arial"/>
          <w:b/>
        </w:rPr>
        <w:t xml:space="preserve">PODUZETNIŠTVA </w:t>
      </w:r>
      <w:r w:rsidR="00535622" w:rsidRPr="00656327">
        <w:rPr>
          <w:rFonts w:ascii="Arial" w:hAnsi="Arial" w:cs="Arial"/>
          <w:b/>
        </w:rPr>
        <w:t>U 202</w:t>
      </w:r>
      <w:r w:rsidR="006A78FB">
        <w:rPr>
          <w:rFonts w:ascii="Arial" w:hAnsi="Arial" w:cs="Arial"/>
          <w:b/>
        </w:rPr>
        <w:t>2</w:t>
      </w:r>
      <w:r w:rsidR="00D31A1E" w:rsidRPr="00656327">
        <w:rPr>
          <w:rFonts w:ascii="Arial" w:hAnsi="Arial" w:cs="Arial"/>
          <w:b/>
        </w:rPr>
        <w:t>. GODINI</w:t>
      </w:r>
    </w:p>
    <w:p w:rsidR="008E31AC" w:rsidRPr="00656327" w:rsidRDefault="008E31AC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31A1E" w:rsidP="00D933FA">
      <w:pPr>
        <w:pStyle w:val="Tijeloteksta"/>
        <w:rPr>
          <w:rFonts w:ascii="Arial" w:hAnsi="Arial" w:cs="Arial"/>
        </w:rPr>
      </w:pPr>
    </w:p>
    <w:p w:rsidR="00AD53AD" w:rsidRDefault="00AD53AD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>U cilju poticanja gospodarskog rasta, razvoja i ostvarenja gospodarske politike Grada Buzeta</w:t>
      </w:r>
      <w:r w:rsidR="00D933FA" w:rsidRPr="00656327">
        <w:rPr>
          <w:rFonts w:ascii="Arial" w:hAnsi="Arial" w:cs="Arial"/>
        </w:rPr>
        <w:t>, realizirat će se sl</w:t>
      </w:r>
      <w:r w:rsidRPr="00656327">
        <w:rPr>
          <w:rFonts w:ascii="Arial" w:hAnsi="Arial" w:cs="Arial"/>
        </w:rPr>
        <w:t xml:space="preserve">jedeće razvojne mjere: </w:t>
      </w:r>
    </w:p>
    <w:p w:rsidR="00684727" w:rsidRDefault="00684727" w:rsidP="00D933FA">
      <w:pPr>
        <w:pStyle w:val="Tijeloteksta"/>
        <w:rPr>
          <w:rFonts w:ascii="Arial" w:hAnsi="Arial" w:cs="Arial"/>
        </w:rPr>
      </w:pPr>
    </w:p>
    <w:p w:rsidR="00684727" w:rsidRPr="00B83C7C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83C7C">
        <w:rPr>
          <w:rFonts w:ascii="Arial" w:hAnsi="Arial" w:cs="Arial"/>
          <w:b/>
        </w:rPr>
        <w:t>Nepovratne potpore za poduzetništvo:</w:t>
      </w:r>
    </w:p>
    <w:p w:rsidR="00684727" w:rsidRPr="00B83C7C" w:rsidRDefault="00684727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B83C7C">
        <w:rPr>
          <w:rFonts w:ascii="Arial" w:hAnsi="Arial" w:cs="Arial"/>
        </w:rPr>
        <w:t>sufinanciranje kamata na kredite prema Programu poduzetnik IŽ</w:t>
      </w:r>
    </w:p>
    <w:p w:rsidR="00684727" w:rsidRPr="00B83C7C" w:rsidRDefault="00684727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B83C7C">
        <w:rPr>
          <w:rFonts w:ascii="Arial" w:hAnsi="Arial" w:cs="Arial"/>
        </w:rPr>
        <w:t>potpore za novo zapošljavanje</w:t>
      </w:r>
      <w:r w:rsidR="006A78FB">
        <w:rPr>
          <w:rFonts w:ascii="Arial" w:hAnsi="Arial" w:cs="Arial"/>
        </w:rPr>
        <w:t xml:space="preserve"> i samozapošljavanje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potpore poduzetnicima - početnicima koji prvi put otvaraju obrt ili trgovačko društvo,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potpore poduzetnicima za ulaganje u standarde kvalitete i certificiranje,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potpore poduzetnicima - inovatorima za uvođenje inovacije u proizvodnju,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subvencija troškova polaganja majstorskih ispita o stručnoj osposobljenosti i majstorskih ispita u obrtništvu,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sufinanciranje troškova prekvalifikacije i doškolovanja nezaposlenih osoba,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kapitalne potpore za povećanje konkurentnosti,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kapitalne potpore za projektnu dokumentaciju za gospodarske objekte, </w:t>
      </w:r>
    </w:p>
    <w:p w:rsidR="006A78FB" w:rsidRPr="00194281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194281">
        <w:rPr>
          <w:rFonts w:ascii="Arial" w:hAnsi="Arial" w:cs="Arial"/>
        </w:rPr>
        <w:t xml:space="preserve">potpore za sufinanciranje troškova pripreme natječajne dokumentacije na fondove EU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 potpore za sufinanciranje pojedinačnog nastupa poduzetnika na manifestacijama u vezi s poduzetništvom, </w:t>
      </w:r>
    </w:p>
    <w:p w:rsidR="006A78FB" w:rsidRPr="006A78FB" w:rsidRDefault="006A78FB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6A78FB">
        <w:rPr>
          <w:rFonts w:ascii="Arial" w:hAnsi="Arial" w:cs="Arial"/>
        </w:rPr>
        <w:t xml:space="preserve">potpore za sufinanciranje troškova reklame i promidžbe subjekata koji obavljaju gospodarsku djelatnost na području zaštićene kulturno-povijesne cjeline i </w:t>
      </w:r>
    </w:p>
    <w:p w:rsidR="00684727" w:rsidRPr="00D933FA" w:rsidRDefault="00684727" w:rsidP="00CE243F">
      <w:pPr>
        <w:ind w:left="774"/>
        <w:jc w:val="both"/>
        <w:rPr>
          <w:rFonts w:ascii="Arial" w:hAnsi="Arial" w:cs="Arial"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91493">
        <w:rPr>
          <w:rFonts w:ascii="Arial" w:hAnsi="Arial" w:cs="Arial"/>
          <w:b/>
        </w:rPr>
        <w:t xml:space="preserve">Sufinanciranje aktivnosti u obrtništvu </w:t>
      </w:r>
    </w:p>
    <w:p w:rsidR="00684727" w:rsidRDefault="00684727" w:rsidP="00684727">
      <w:pPr>
        <w:ind w:left="720"/>
        <w:jc w:val="both"/>
        <w:rPr>
          <w:rFonts w:ascii="Arial" w:hAnsi="Arial" w:cs="Arial"/>
          <w:b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33FA">
        <w:rPr>
          <w:rFonts w:ascii="Arial" w:hAnsi="Arial" w:cs="Arial"/>
          <w:b/>
        </w:rPr>
        <w:t>Komunalno opremanje poduzetničkih zona</w:t>
      </w:r>
    </w:p>
    <w:p w:rsidR="00CE243F" w:rsidRDefault="00CE243F" w:rsidP="00CE243F">
      <w:pPr>
        <w:pStyle w:val="Odlomakpopisa"/>
        <w:rPr>
          <w:rFonts w:ascii="Arial" w:hAnsi="Arial" w:cs="Arial"/>
          <w:b/>
        </w:rPr>
      </w:pPr>
    </w:p>
    <w:p w:rsidR="00CE243F" w:rsidRPr="008E31AC" w:rsidRDefault="00CE243F" w:rsidP="00CE243F">
      <w:pPr>
        <w:jc w:val="both"/>
        <w:rPr>
          <w:rFonts w:ascii="Arial" w:hAnsi="Arial" w:cs="Arial"/>
          <w:b/>
        </w:rPr>
      </w:pPr>
    </w:p>
    <w:p w:rsidR="00684727" w:rsidRPr="00656327" w:rsidRDefault="00684727" w:rsidP="00D933FA">
      <w:pPr>
        <w:pStyle w:val="Tijeloteksta"/>
        <w:rPr>
          <w:rFonts w:ascii="Arial" w:hAnsi="Arial" w:cs="Arial"/>
        </w:rPr>
      </w:pPr>
    </w:p>
    <w:p w:rsidR="008E31AC" w:rsidRPr="00656327" w:rsidRDefault="008E31AC" w:rsidP="00D933FA">
      <w:pPr>
        <w:pStyle w:val="Tijeloteksta"/>
        <w:rPr>
          <w:rFonts w:ascii="Arial" w:hAnsi="Arial" w:cs="Arial"/>
        </w:rPr>
      </w:pPr>
    </w:p>
    <w:p w:rsidR="00562158" w:rsidRPr="00656327" w:rsidRDefault="00D933FA" w:rsidP="00684727">
      <w:pPr>
        <w:jc w:val="both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lastRenderedPageBreak/>
        <w:t>Ne</w:t>
      </w:r>
      <w:r w:rsidR="007003B9" w:rsidRPr="00656327">
        <w:rPr>
          <w:rFonts w:ascii="Arial" w:hAnsi="Arial" w:cs="Arial"/>
          <w:b/>
        </w:rPr>
        <w:t>po</w:t>
      </w:r>
      <w:r w:rsidR="00271047">
        <w:rPr>
          <w:rFonts w:ascii="Arial" w:hAnsi="Arial" w:cs="Arial"/>
          <w:b/>
        </w:rPr>
        <w:t>vratne potpore za poduzetništvo:</w:t>
      </w:r>
    </w:p>
    <w:p w:rsidR="00562158" w:rsidRPr="00656327" w:rsidRDefault="00562158" w:rsidP="00562158">
      <w:pPr>
        <w:ind w:left="720"/>
        <w:jc w:val="both"/>
        <w:rPr>
          <w:rFonts w:ascii="Arial" w:hAnsi="Arial" w:cs="Arial"/>
          <w:b/>
        </w:rPr>
      </w:pPr>
    </w:p>
    <w:p w:rsidR="00562158" w:rsidRPr="00656327" w:rsidRDefault="00562158" w:rsidP="00A27A5C">
      <w:pPr>
        <w:pStyle w:val="Bezproreda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Grad Buzet</w:t>
      </w:r>
      <w:r w:rsidR="00120B66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svim gradovima u Istarskoj županiji, Istarskom Razvojnom Agencijom IDA d.o.o., Hrvatskom bankom za obnovu i razvitak i drugim poslovnim </w:t>
      </w:r>
      <w:r w:rsidRPr="00120B66">
        <w:rPr>
          <w:rFonts w:ascii="Arial" w:hAnsi="Arial" w:cs="Arial"/>
        </w:rPr>
        <w:t>bankama</w:t>
      </w:r>
      <w:r w:rsidR="00120B66" w:rsidRPr="00120B66">
        <w:rPr>
          <w:rFonts w:ascii="Arial" w:hAnsi="Arial" w:cs="Arial"/>
        </w:rPr>
        <w:t>,</w:t>
      </w:r>
      <w:r w:rsidRPr="00120B66">
        <w:rPr>
          <w:rFonts w:ascii="Arial" w:hAnsi="Arial" w:cs="Arial"/>
        </w:rPr>
        <w:t xml:space="preserve"> </w:t>
      </w:r>
      <w:r w:rsidR="00CE243F">
        <w:rPr>
          <w:rFonts w:ascii="Arial" w:hAnsi="Arial" w:cs="Arial"/>
        </w:rPr>
        <w:t>provodi kreditnu liniju</w:t>
      </w:r>
      <w:r w:rsidRPr="00656327">
        <w:rPr>
          <w:rFonts w:ascii="Arial" w:hAnsi="Arial" w:cs="Arial"/>
        </w:rPr>
        <w:t xml:space="preserve"> „Poduzetnik Istarska županija 2020“ kroz </w:t>
      </w:r>
      <w:r w:rsidRPr="00656327">
        <w:rPr>
          <w:rFonts w:ascii="Arial" w:hAnsi="Arial" w:cs="Arial"/>
          <w:iCs/>
        </w:rPr>
        <w:t xml:space="preserve">dodjelu potpora male vrijednosti subvencioniranjem dijela kamate </w:t>
      </w:r>
      <w:r w:rsidR="00684727" w:rsidRPr="00B83C7C">
        <w:rPr>
          <w:rFonts w:ascii="Arial" w:hAnsi="Arial" w:cs="Arial"/>
          <w:iCs/>
        </w:rPr>
        <w:t>sa jednim postotnim poenom</w:t>
      </w:r>
      <w:r w:rsidRPr="00B83C7C">
        <w:rPr>
          <w:rFonts w:ascii="Arial" w:hAnsi="Arial" w:cs="Arial"/>
          <w:iCs/>
        </w:rPr>
        <w:t>.</w:t>
      </w:r>
      <w:r w:rsidRPr="00656327">
        <w:rPr>
          <w:rFonts w:ascii="Arial" w:hAnsi="Arial" w:cs="Arial"/>
          <w:iCs/>
        </w:rPr>
        <w:t xml:space="preserve"> </w:t>
      </w:r>
      <w:r w:rsidRPr="00656327">
        <w:rPr>
          <w:rFonts w:ascii="Arial" w:hAnsi="Arial" w:cs="Arial"/>
        </w:rPr>
        <w:t xml:space="preserve">Cilj Programa je </w:t>
      </w:r>
      <w:r w:rsidRPr="00656327">
        <w:rPr>
          <w:rFonts w:ascii="Arial" w:hAnsi="Arial" w:cs="Arial"/>
          <w:iCs/>
        </w:rPr>
        <w:t>uz dodjelu potpore male vrijednosti osigurati kredite za poduzetnike uz nižu kamatnu stopu.</w:t>
      </w:r>
      <w:r w:rsidRPr="00656327">
        <w:rPr>
          <w:rFonts w:ascii="Arial" w:hAnsi="Arial" w:cs="Arial"/>
        </w:rPr>
        <w:t xml:space="preserve"> Korisnici kredita mogu biti mala i srednja trgovačka društva, aktivni obrti, zadr</w:t>
      </w:r>
      <w:r w:rsidR="004D089E">
        <w:rPr>
          <w:rFonts w:ascii="Arial" w:hAnsi="Arial" w:cs="Arial"/>
        </w:rPr>
        <w:t>uge i profitne ustanove. Krediti</w:t>
      </w:r>
      <w:r w:rsidRPr="00656327">
        <w:rPr>
          <w:rFonts w:ascii="Arial" w:hAnsi="Arial" w:cs="Arial"/>
        </w:rPr>
        <w:t xml:space="preserve"> nisu namijenjeni djelatnosti poljoprivrede, šumarstva i ribarstva. Krediti su namijenjeni za nove investicije i trajna obrtna sredstva te kroz drugu mjeru</w:t>
      </w:r>
      <w:r w:rsidR="004D089E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HBOR-om</w:t>
      </w:r>
      <w:r w:rsidR="004D089E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za poticanje poduzetništva mladih, žena i početnika.</w:t>
      </w:r>
      <w:r w:rsidR="006D57F4" w:rsidRPr="00656327">
        <w:rPr>
          <w:rFonts w:ascii="Arial" w:hAnsi="Arial" w:cs="Arial"/>
        </w:rPr>
        <w:t xml:space="preserve"> </w:t>
      </w:r>
      <w:r w:rsidR="004F6649">
        <w:rPr>
          <w:rFonts w:ascii="Arial" w:hAnsi="Arial" w:cs="Arial"/>
        </w:rPr>
        <w:t>Osigurani iznos u proračunu 2022. je 110.000 kuna.</w:t>
      </w:r>
    </w:p>
    <w:p w:rsidR="00894A4F" w:rsidRPr="00656327" w:rsidRDefault="00894A4F" w:rsidP="00562158">
      <w:p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Grad Buzet nastavlja s </w:t>
      </w:r>
      <w:r w:rsidR="00CE243F">
        <w:rPr>
          <w:rFonts w:ascii="Arial" w:hAnsi="Arial" w:cs="Arial"/>
        </w:rPr>
        <w:t xml:space="preserve">ostalim navedenim mjerama </w:t>
      </w:r>
      <w:r w:rsidRPr="00656327">
        <w:rPr>
          <w:rFonts w:ascii="Arial" w:hAnsi="Arial" w:cs="Arial"/>
        </w:rPr>
        <w:t xml:space="preserve">poticanja </w:t>
      </w:r>
      <w:r w:rsidR="00CE243F">
        <w:rPr>
          <w:rFonts w:ascii="Arial" w:hAnsi="Arial" w:cs="Arial"/>
        </w:rPr>
        <w:t xml:space="preserve">poduzetništva, te osigurava 230.000,00 kuna </w:t>
      </w:r>
      <w:r w:rsidRPr="00656327">
        <w:rPr>
          <w:rFonts w:ascii="Arial" w:hAnsi="Arial" w:cs="Arial"/>
        </w:rPr>
        <w:t>u 202</w:t>
      </w:r>
      <w:r w:rsidR="00CE243F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>. godini.</w:t>
      </w:r>
    </w:p>
    <w:p w:rsidR="008E31AC" w:rsidRPr="00656327" w:rsidRDefault="008E31AC" w:rsidP="008E31AC">
      <w:pPr>
        <w:ind w:left="1134"/>
        <w:jc w:val="both"/>
        <w:rPr>
          <w:rFonts w:ascii="Arial" w:hAnsi="Arial" w:cs="Arial"/>
        </w:rPr>
      </w:pPr>
    </w:p>
    <w:p w:rsidR="00491493" w:rsidRPr="00656327" w:rsidRDefault="00491493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933FA" w:rsidP="00D933FA">
      <w:pPr>
        <w:pStyle w:val="Tijeloteksta"/>
        <w:jc w:val="center"/>
        <w:rPr>
          <w:rFonts w:ascii="Arial" w:hAnsi="Arial" w:cs="Arial"/>
        </w:rPr>
      </w:pPr>
      <w:r w:rsidRPr="00656327">
        <w:rPr>
          <w:rFonts w:ascii="Arial" w:hAnsi="Arial" w:cs="Arial"/>
          <w:b/>
        </w:rPr>
        <w:t>III.</w:t>
      </w:r>
      <w:r w:rsidRPr="00656327">
        <w:rPr>
          <w:rFonts w:ascii="Arial" w:hAnsi="Arial" w:cs="Arial"/>
        </w:rPr>
        <w:t xml:space="preserve"> </w:t>
      </w:r>
      <w:r w:rsidR="00AA0FA8" w:rsidRPr="00656327">
        <w:rPr>
          <w:rFonts w:ascii="Arial" w:hAnsi="Arial" w:cs="Arial"/>
          <w:b/>
        </w:rPr>
        <w:t xml:space="preserve">MJERE POTICANJA ZA </w:t>
      </w:r>
      <w:r w:rsidR="00917FEC" w:rsidRPr="00656327">
        <w:rPr>
          <w:rFonts w:ascii="Arial" w:hAnsi="Arial" w:cs="Arial"/>
          <w:b/>
        </w:rPr>
        <w:t>BRŽI RAZVOJ POLJOP</w:t>
      </w:r>
      <w:r w:rsidR="00535622" w:rsidRPr="00656327">
        <w:rPr>
          <w:rFonts w:ascii="Arial" w:hAnsi="Arial" w:cs="Arial"/>
          <w:b/>
        </w:rPr>
        <w:t>RIVREDE U 202</w:t>
      </w:r>
      <w:r w:rsidR="00A815DB">
        <w:rPr>
          <w:rFonts w:ascii="Arial" w:hAnsi="Arial" w:cs="Arial"/>
          <w:b/>
        </w:rPr>
        <w:t>2</w:t>
      </w:r>
      <w:r w:rsidR="00AA0FA8" w:rsidRPr="00656327">
        <w:rPr>
          <w:rFonts w:ascii="Arial" w:hAnsi="Arial" w:cs="Arial"/>
          <w:b/>
        </w:rPr>
        <w:t>. GODINI</w:t>
      </w:r>
    </w:p>
    <w:p w:rsidR="00742DC7" w:rsidRPr="00656327" w:rsidRDefault="00742DC7" w:rsidP="00D933FA">
      <w:pPr>
        <w:jc w:val="both"/>
        <w:rPr>
          <w:rFonts w:ascii="Arial" w:hAnsi="Arial" w:cs="Arial"/>
        </w:rPr>
      </w:pPr>
    </w:p>
    <w:p w:rsidR="000235E8" w:rsidRPr="00656327" w:rsidRDefault="00C2329A" w:rsidP="00D933FA">
      <w:p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ab/>
      </w:r>
      <w:r w:rsidR="008F34B2" w:rsidRPr="00656327">
        <w:rPr>
          <w:rFonts w:ascii="Arial" w:hAnsi="Arial" w:cs="Arial"/>
        </w:rPr>
        <w:t>Grad Buzet s obzirom na svoje geografske</w:t>
      </w:r>
      <w:r w:rsidR="00874AD6" w:rsidRPr="00656327">
        <w:rPr>
          <w:rFonts w:ascii="Arial" w:hAnsi="Arial" w:cs="Arial"/>
        </w:rPr>
        <w:t xml:space="preserve"> i pedološke karakteristike predstavlja potencijal za daljnji razvoj poljoprivrede, posebno vinogradarstva i maslinarstva. U prilog tome govori i činjenica da većina domaćinstava u ruralnim krajevima se d</w:t>
      </w:r>
      <w:r w:rsidR="00874AD6" w:rsidRPr="00B83C7C">
        <w:rPr>
          <w:rFonts w:ascii="Arial" w:hAnsi="Arial" w:cs="Arial"/>
        </w:rPr>
        <w:t xml:space="preserve">jelomično ili pretežno bavi poljoprivredom. </w:t>
      </w:r>
      <w:r w:rsidR="00856ACC" w:rsidRPr="00B83C7C">
        <w:rPr>
          <w:rFonts w:ascii="Arial" w:hAnsi="Arial" w:cs="Arial"/>
        </w:rPr>
        <w:t xml:space="preserve">Najveći problem i kočnica daljnjem razvoju i konkurentnosti poljoprivrednih gospodarstava danas je </w:t>
      </w:r>
      <w:r w:rsidR="003E7F59" w:rsidRPr="00B83C7C">
        <w:rPr>
          <w:rFonts w:ascii="Arial" w:hAnsi="Arial" w:cs="Arial"/>
        </w:rPr>
        <w:t>epidemija uzrokovana virusom COVID-19,</w:t>
      </w:r>
      <w:r w:rsidR="00856ACC" w:rsidRPr="00B83C7C">
        <w:rPr>
          <w:rFonts w:ascii="Arial" w:hAnsi="Arial" w:cs="Arial"/>
        </w:rPr>
        <w:t xml:space="preserve"> opća</w:t>
      </w:r>
      <w:r w:rsidR="00856ACC" w:rsidRPr="00656327">
        <w:rPr>
          <w:rFonts w:ascii="Arial" w:hAnsi="Arial" w:cs="Arial"/>
        </w:rPr>
        <w:t xml:space="preserve"> gospodarska kriza i recesija, rascjepkanost obradivog poljoprivrednog zemljišta, slabo razvijena tržišna mreža</w:t>
      </w:r>
      <w:r w:rsidR="00034668" w:rsidRPr="00656327">
        <w:rPr>
          <w:rFonts w:ascii="Arial" w:hAnsi="Arial" w:cs="Arial"/>
        </w:rPr>
        <w:t xml:space="preserve"> i povezanost poljoprivrednih gospodarstava na tržišnim osnovama,</w:t>
      </w:r>
      <w:r w:rsidR="00923B28" w:rsidRPr="00656327">
        <w:rPr>
          <w:rFonts w:ascii="Arial" w:hAnsi="Arial" w:cs="Arial"/>
        </w:rPr>
        <w:t xml:space="preserve"> nedovoljna edukacija te visoki troškovi </w:t>
      </w:r>
      <w:r w:rsidR="00A63443" w:rsidRPr="00656327">
        <w:rPr>
          <w:rFonts w:ascii="Arial" w:hAnsi="Arial" w:cs="Arial"/>
        </w:rPr>
        <w:t>u procesu proizvodnje.</w:t>
      </w:r>
    </w:p>
    <w:p w:rsidR="001A244B" w:rsidRPr="00656327" w:rsidRDefault="001A244B" w:rsidP="00D933FA">
      <w:pPr>
        <w:jc w:val="both"/>
        <w:rPr>
          <w:rFonts w:ascii="Arial" w:hAnsi="Arial" w:cs="Arial"/>
        </w:rPr>
      </w:pPr>
    </w:p>
    <w:p w:rsidR="000235E8" w:rsidRPr="00656327" w:rsidRDefault="00A63443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Kako bi se povećala kvaliteta i konkurentnost poljoprivrede, Grad Buzet nastoji kroz mjere potpora u poljoprivredi doprinijeti povećanju poljoprivredne proizvodnje, </w:t>
      </w:r>
      <w:r w:rsidR="002C3A26" w:rsidRPr="00656327">
        <w:rPr>
          <w:rFonts w:ascii="Arial" w:hAnsi="Arial" w:cs="Arial"/>
        </w:rPr>
        <w:t>većoj konkurentnosti na tržištu, a izradom izmjena i dopuna Programa raspolaganja poljoprivrednim zemljištem u vlasništvu R</w:t>
      </w:r>
      <w:r w:rsidR="00D933FA" w:rsidRPr="00656327">
        <w:rPr>
          <w:rFonts w:ascii="Arial" w:hAnsi="Arial" w:cs="Arial"/>
        </w:rPr>
        <w:t>epublike Hrvatske</w:t>
      </w:r>
      <w:r w:rsidR="002C3A26" w:rsidRPr="00656327">
        <w:rPr>
          <w:rFonts w:ascii="Arial" w:hAnsi="Arial" w:cs="Arial"/>
        </w:rPr>
        <w:t xml:space="preserve"> stvoriti preduvjete za povećanje ukupne površine obradivog poljoprivrednog zemljišta.</w:t>
      </w:r>
    </w:p>
    <w:p w:rsidR="001A244B" w:rsidRPr="00656327" w:rsidRDefault="001A244B" w:rsidP="00D933FA">
      <w:pPr>
        <w:ind w:firstLine="708"/>
        <w:jc w:val="both"/>
        <w:rPr>
          <w:rFonts w:ascii="Arial" w:hAnsi="Arial" w:cs="Arial"/>
        </w:rPr>
      </w:pPr>
    </w:p>
    <w:p w:rsidR="00DF5D31" w:rsidRPr="0036693F" w:rsidRDefault="0036693F" w:rsidP="00DF5D3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6BB6" w:rsidRPr="002F3B82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="00636BB6" w:rsidRPr="002F3B82">
        <w:rPr>
          <w:rFonts w:ascii="Arial" w:hAnsi="Arial" w:cs="Arial"/>
        </w:rPr>
        <w:t xml:space="preserve"> članka </w:t>
      </w:r>
      <w:r w:rsidR="00636BB6">
        <w:rPr>
          <w:rFonts w:ascii="Arial" w:hAnsi="Arial" w:cs="Arial"/>
        </w:rPr>
        <w:t>3</w:t>
      </w:r>
      <w:r w:rsidR="00636BB6" w:rsidRPr="002F3B82">
        <w:rPr>
          <w:rFonts w:ascii="Arial" w:hAnsi="Arial" w:cs="Arial"/>
        </w:rPr>
        <w:t xml:space="preserve">6. Zakona o poljoprivredi („Narodne novine“ broj </w:t>
      </w:r>
      <w:r w:rsidR="00636BB6">
        <w:rPr>
          <w:rFonts w:ascii="Arial" w:hAnsi="Arial" w:cs="Arial"/>
        </w:rPr>
        <w:t xml:space="preserve">118/18, 42/20, 127/20, </w:t>
      </w:r>
      <w:r w:rsidR="00636BB6" w:rsidRPr="00967D7F">
        <w:rPr>
          <w:rFonts w:ascii="Arial" w:hAnsi="Arial" w:cs="Arial"/>
        </w:rPr>
        <w:t>52/21</w:t>
      </w:r>
      <w:r w:rsidR="00636BB6">
        <w:rPr>
          <w:rFonts w:ascii="Arial" w:hAnsi="Arial" w:cs="Arial"/>
        </w:rPr>
        <w:t>)</w:t>
      </w:r>
      <w:r>
        <w:rPr>
          <w:rFonts w:ascii="Arial" w:hAnsi="Arial" w:cs="Arial"/>
        </w:rPr>
        <w:t>, mjere državne potpore u poljoprivredi i ruralnom razvoju moraju biti usklađene s pravilima Europske unije.</w:t>
      </w:r>
      <w:r w:rsidR="00194281">
        <w:rPr>
          <w:rFonts w:ascii="Arial" w:hAnsi="Arial" w:cs="Arial"/>
        </w:rPr>
        <w:t xml:space="preserve"> </w:t>
      </w:r>
      <w:r w:rsidR="00DF5D31">
        <w:rPr>
          <w:rFonts w:ascii="Arial" w:hAnsi="Arial" w:cs="Arial"/>
        </w:rPr>
        <w:t xml:space="preserve">Mjere poticanja razvoja poljoprivrede obuhvaćene su potporama </w:t>
      </w:r>
      <w:r w:rsidR="00DF5D31" w:rsidRPr="002F3B82">
        <w:rPr>
          <w:rFonts w:ascii="Arial" w:hAnsi="Arial" w:cs="Arial"/>
        </w:rPr>
        <w:t xml:space="preserve"> male vrijednosti </w:t>
      </w:r>
      <w:r w:rsidR="00DF5D31">
        <w:rPr>
          <w:rFonts w:ascii="Arial" w:hAnsi="Arial" w:cs="Arial"/>
        </w:rPr>
        <w:t xml:space="preserve">koje se </w:t>
      </w:r>
      <w:r w:rsidR="00DF5D31" w:rsidRPr="002F3B82">
        <w:rPr>
          <w:rFonts w:ascii="Arial" w:hAnsi="Arial" w:cs="Arial"/>
        </w:rPr>
        <w:t xml:space="preserve">dodjeljuju sukladno pravilima EU o pružanju državne potpore poljoprivredi i ruralnom razvoju propisanim </w:t>
      </w:r>
      <w:r w:rsidR="00DF5D31" w:rsidRPr="0036693F">
        <w:rPr>
          <w:rFonts w:ascii="Arial" w:hAnsi="Arial" w:cs="Arial"/>
        </w:rPr>
        <w:t xml:space="preserve">Uredbom Komisije (EU) br. 1408/2013 od 18. prosinca 2013. o primjeni članaka 107. i 108. Ugovora o funkcioniranju Europske unije na potporu de </w:t>
      </w:r>
      <w:proofErr w:type="spellStart"/>
      <w:r w:rsidR="00DF5D31" w:rsidRPr="0036693F">
        <w:rPr>
          <w:rFonts w:ascii="Arial" w:hAnsi="Arial" w:cs="Arial"/>
        </w:rPr>
        <w:t>minimis</w:t>
      </w:r>
      <w:proofErr w:type="spellEnd"/>
      <w:r w:rsidR="00DF5D31" w:rsidRPr="0036693F">
        <w:rPr>
          <w:rFonts w:ascii="Arial" w:hAnsi="Arial" w:cs="Arial"/>
        </w:rPr>
        <w:t xml:space="preserve"> u poljoprivrednom sektoru (SL L 352, 24.12.2013.) i Uredbe Komisije (EU) 2019/316 od 21. veljače 2019. o izmjeni Uredbe (EU) br. 1408/2013 o promjeni članka 107. i 108. Ugovora o funkcioniranju Europske unije na potpore de </w:t>
      </w:r>
      <w:proofErr w:type="spellStart"/>
      <w:r w:rsidR="00DF5D31" w:rsidRPr="0036693F">
        <w:rPr>
          <w:rFonts w:ascii="Arial" w:hAnsi="Arial" w:cs="Arial"/>
        </w:rPr>
        <w:t>minimis</w:t>
      </w:r>
      <w:proofErr w:type="spellEnd"/>
      <w:r w:rsidR="00DF5D31" w:rsidRPr="0036693F">
        <w:rPr>
          <w:rFonts w:ascii="Arial" w:hAnsi="Arial" w:cs="Arial"/>
        </w:rPr>
        <w:t xml:space="preserve"> u poljoprivrednom sektoru (SL L 51/1, 22.2.2019.) i o</w:t>
      </w:r>
      <w:r w:rsidR="00DF5D31" w:rsidRPr="002F3B82">
        <w:rPr>
          <w:rFonts w:ascii="Arial" w:hAnsi="Arial" w:cs="Arial"/>
        </w:rPr>
        <w:t>stal</w:t>
      </w:r>
      <w:r w:rsidR="00194281">
        <w:rPr>
          <w:rFonts w:ascii="Arial" w:hAnsi="Arial" w:cs="Arial"/>
        </w:rPr>
        <w:t>im potporama</w:t>
      </w:r>
      <w:r w:rsidR="00DF5D31" w:rsidRPr="002F3B82">
        <w:rPr>
          <w:rFonts w:ascii="Arial" w:hAnsi="Arial" w:cs="Arial"/>
        </w:rPr>
        <w:t xml:space="preserve"> koje se dodjeljuju sukladno pravilima EU o pružanju državne potpore propisanim </w:t>
      </w:r>
      <w:r w:rsidR="00DF5D31">
        <w:rPr>
          <w:rFonts w:ascii="Arial" w:hAnsi="Arial" w:cs="Arial"/>
        </w:rPr>
        <w:t xml:space="preserve">Uredbom </w:t>
      </w:r>
      <w:r w:rsidR="00DF5D31" w:rsidRPr="00090193">
        <w:rPr>
          <w:rFonts w:ascii="Arial" w:hAnsi="Arial" w:cs="Arial"/>
        </w:rPr>
        <w:t xml:space="preserve">Komisije (EU) br. 1407/2013 </w:t>
      </w:r>
      <w:proofErr w:type="spellStart"/>
      <w:r w:rsidR="00DF5D31" w:rsidRPr="00090193">
        <w:rPr>
          <w:rFonts w:ascii="Arial" w:hAnsi="Arial" w:cs="Arial"/>
        </w:rPr>
        <w:t>оd</w:t>
      </w:r>
      <w:proofErr w:type="spellEnd"/>
      <w:r w:rsidR="00DF5D31" w:rsidRPr="00090193">
        <w:rPr>
          <w:rFonts w:ascii="Arial" w:hAnsi="Arial" w:cs="Arial"/>
        </w:rPr>
        <w:t xml:space="preserve"> 18. prosinca 2013. o primjeni članaka 107. i 108. Ugovora o funkcioniranju Europs</w:t>
      </w:r>
      <w:r w:rsidR="00DF5D31">
        <w:rPr>
          <w:rFonts w:ascii="Arial" w:hAnsi="Arial" w:cs="Arial"/>
        </w:rPr>
        <w:t xml:space="preserve">ke unije na de </w:t>
      </w:r>
      <w:proofErr w:type="spellStart"/>
      <w:r w:rsidR="00DF5D31">
        <w:rPr>
          <w:rFonts w:ascii="Arial" w:hAnsi="Arial" w:cs="Arial"/>
        </w:rPr>
        <w:t>minimis</w:t>
      </w:r>
      <w:proofErr w:type="spellEnd"/>
      <w:r w:rsidR="00DF5D31">
        <w:rPr>
          <w:rFonts w:ascii="Arial" w:hAnsi="Arial" w:cs="Arial"/>
        </w:rPr>
        <w:t xml:space="preserve"> potpore (SL</w:t>
      </w:r>
      <w:r w:rsidR="00DF5D31" w:rsidRPr="00090193">
        <w:rPr>
          <w:rFonts w:ascii="Arial" w:hAnsi="Arial" w:cs="Arial"/>
        </w:rPr>
        <w:t xml:space="preserve"> L 352, 24.12.2013</w:t>
      </w:r>
      <w:r w:rsidR="00DF5D31">
        <w:rPr>
          <w:rFonts w:ascii="Arial" w:hAnsi="Arial" w:cs="Arial"/>
        </w:rPr>
        <w:t>.)</w:t>
      </w:r>
      <w:r w:rsidR="00DF5D31" w:rsidRPr="0036693F">
        <w:rPr>
          <w:rFonts w:ascii="Arial" w:hAnsi="Arial" w:cs="Arial"/>
        </w:rPr>
        <w:t>.</w:t>
      </w:r>
    </w:p>
    <w:p w:rsidR="001A244B" w:rsidRPr="00656327" w:rsidRDefault="001A244B" w:rsidP="005260CF">
      <w:pPr>
        <w:ind w:firstLine="708"/>
        <w:jc w:val="both"/>
        <w:rPr>
          <w:rFonts w:ascii="Arial" w:hAnsi="Arial" w:cs="Arial"/>
        </w:rPr>
      </w:pPr>
    </w:p>
    <w:p w:rsidR="005260CF" w:rsidRPr="00656327" w:rsidRDefault="0036693F" w:rsidP="005260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Zatraženo je odobrenje </w:t>
      </w:r>
      <w:r w:rsidR="0064129C" w:rsidRPr="00656327">
        <w:rPr>
          <w:rFonts w:ascii="Arial" w:hAnsi="Arial" w:cs="Arial"/>
        </w:rPr>
        <w:t>Minista</w:t>
      </w:r>
      <w:r w:rsidR="00A27A5C">
        <w:rPr>
          <w:rFonts w:ascii="Arial" w:hAnsi="Arial" w:cs="Arial"/>
        </w:rPr>
        <w:t xml:space="preserve">rstva poljoprivrede </w:t>
      </w:r>
      <w:r>
        <w:rPr>
          <w:rFonts w:ascii="Arial" w:hAnsi="Arial" w:cs="Arial"/>
        </w:rPr>
        <w:t xml:space="preserve">za </w:t>
      </w:r>
      <w:r w:rsidR="0064129C" w:rsidRPr="00656327">
        <w:rPr>
          <w:rFonts w:ascii="Arial" w:hAnsi="Arial" w:cs="Arial"/>
        </w:rPr>
        <w:t xml:space="preserve">Program </w:t>
      </w:r>
      <w:r w:rsidR="008B65AF" w:rsidRPr="00656327">
        <w:rPr>
          <w:rFonts w:ascii="Arial" w:hAnsi="Arial" w:cs="Arial"/>
        </w:rPr>
        <w:t xml:space="preserve"> </w:t>
      </w:r>
      <w:r w:rsidR="00AA0939">
        <w:rPr>
          <w:rFonts w:ascii="Arial" w:hAnsi="Arial" w:cs="Arial"/>
        </w:rPr>
        <w:t>p</w:t>
      </w:r>
      <w:r w:rsidR="005260CF" w:rsidRPr="00656327">
        <w:rPr>
          <w:rFonts w:ascii="Arial" w:hAnsi="Arial" w:cs="Arial"/>
        </w:rPr>
        <w:t>otpore</w:t>
      </w:r>
      <w:r w:rsidR="00491FDE">
        <w:rPr>
          <w:rFonts w:ascii="Arial" w:hAnsi="Arial" w:cs="Arial"/>
        </w:rPr>
        <w:t xml:space="preserve"> u poljoprivredi</w:t>
      </w:r>
      <w:bookmarkStart w:id="0" w:name="_GoBack"/>
      <w:bookmarkEnd w:id="0"/>
      <w:r w:rsidR="005260CF" w:rsidRPr="00656327">
        <w:rPr>
          <w:rFonts w:ascii="Arial" w:hAnsi="Arial" w:cs="Arial"/>
        </w:rPr>
        <w:t xml:space="preserve"> </w:t>
      </w:r>
      <w:r w:rsidR="0064129C" w:rsidRPr="00656327">
        <w:rPr>
          <w:rFonts w:ascii="Arial" w:hAnsi="Arial" w:cs="Arial"/>
        </w:rPr>
        <w:t xml:space="preserve">za jednogodišnje razdoblje te se </w:t>
      </w:r>
      <w:r w:rsidR="00AB468E">
        <w:rPr>
          <w:rFonts w:ascii="Arial" w:hAnsi="Arial" w:cs="Arial"/>
        </w:rPr>
        <w:t>za realizaciju</w:t>
      </w:r>
      <w:r w:rsidR="0064129C" w:rsidRPr="00656327">
        <w:rPr>
          <w:rFonts w:ascii="Arial" w:hAnsi="Arial" w:cs="Arial"/>
        </w:rPr>
        <w:t xml:space="preserve"> osiguravaju sredstva u 202</w:t>
      </w:r>
      <w:r>
        <w:rPr>
          <w:rFonts w:ascii="Arial" w:hAnsi="Arial" w:cs="Arial"/>
        </w:rPr>
        <w:t>2</w:t>
      </w:r>
      <w:r w:rsidR="0064129C" w:rsidRPr="00656327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80.000,</w:t>
      </w:r>
      <w:r w:rsidR="0064129C" w:rsidRPr="00656327">
        <w:rPr>
          <w:rFonts w:ascii="Arial" w:hAnsi="Arial" w:cs="Arial"/>
        </w:rPr>
        <w:t xml:space="preserve">00 kuna i to za: </w:t>
      </w:r>
    </w:p>
    <w:p w:rsidR="005260CF" w:rsidRPr="00656327" w:rsidRDefault="005260CF" w:rsidP="005260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Sufinanciranje nabave sadnog materijala;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Premije osiguranja biljne i stočarske proizvodnje, plastenika i staklenika;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Troškovi ishođenja svjedodžbe o osposobljenosti vozača/pratitelja životinja;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Subvencija za edukaciju i stručno osposobljavanje za rad na poljoprivrednom gospodarstvu;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Subvencije troškova stručnog nadzora i sustava ocjenjivanja sukladnosti u ekološkoj i integriranoj proizvodnji;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i postavljanje sustava za zaštitu višegodišnjih nasada od tuče;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i postavljanje sustava za navodnjavanje;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novih košnica i pčelarske opreme;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Zaštita nasada i stoke od divljači;</w:t>
      </w:r>
    </w:p>
    <w:p w:rsidR="0036693F" w:rsidRPr="00F14411" w:rsidRDefault="00F14411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Subvencija za edukaciju i stručno osposobljavanje za rad na poljoprivrednom      gospodarstvu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Sufinanciranje nabave automata za izravnu prodaju mlijeka (</w:t>
      </w:r>
      <w:proofErr w:type="spellStart"/>
      <w:r w:rsidRPr="00F14411">
        <w:rPr>
          <w:rFonts w:ascii="Arial" w:hAnsi="Arial" w:cs="Arial"/>
        </w:rPr>
        <w:t>mljekomata</w:t>
      </w:r>
      <w:proofErr w:type="spellEnd"/>
      <w:r w:rsidRPr="00F14411">
        <w:rPr>
          <w:rFonts w:ascii="Arial" w:hAnsi="Arial" w:cs="Arial"/>
        </w:rPr>
        <w:t>);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poljoprivredne mehanizacije i opreme;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Subvencije za ostale mjere ruralnog razvoja;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Potpora projektu Izravna prodaja poljoprivrednih proizvoda putem interneta;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Tekuća donacija za izradu dokumentacije i legalizaciju gospodarskih objekata namijenjenih smještaju stoke te skladištenju i preradi poljoprivrednih proizvoda;</w:t>
      </w:r>
    </w:p>
    <w:p w:rsidR="0036693F" w:rsidRPr="00F14411" w:rsidRDefault="0036693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Tekuća donacija za izradu dokumentacije i legalizaciju gospodarskih objekata namijenjenih smještaju stoke te skladištenju i preradi poljoprivrednih proizvoda.</w:t>
      </w:r>
    </w:p>
    <w:p w:rsidR="0036693F" w:rsidRDefault="0036693F" w:rsidP="00F14411">
      <w:pPr>
        <w:pStyle w:val="Odlomakpopis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693F" w:rsidRPr="00C7322C" w:rsidRDefault="0036693F" w:rsidP="0036693F">
      <w:pPr>
        <w:pStyle w:val="Odlomakpopis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693F" w:rsidRPr="00656327" w:rsidRDefault="0036693F" w:rsidP="003669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60CF" w:rsidRPr="00656327" w:rsidRDefault="005260CF" w:rsidP="005260CF">
      <w:pPr>
        <w:contextualSpacing/>
        <w:rPr>
          <w:rFonts w:ascii="Arial" w:eastAsia="Calibri" w:hAnsi="Arial" w:cs="Arial"/>
          <w:lang w:eastAsia="en-US"/>
        </w:rPr>
      </w:pPr>
    </w:p>
    <w:p w:rsidR="001A244B" w:rsidRPr="00656327" w:rsidRDefault="001A244B" w:rsidP="00D933FA">
      <w:pPr>
        <w:jc w:val="both"/>
        <w:rPr>
          <w:rFonts w:ascii="Arial" w:hAnsi="Arial" w:cs="Arial"/>
          <w:b/>
        </w:rPr>
      </w:pPr>
    </w:p>
    <w:p w:rsidR="00473700" w:rsidRDefault="00473700" w:rsidP="00D933FA">
      <w:pPr>
        <w:jc w:val="center"/>
        <w:rPr>
          <w:rFonts w:ascii="Arial" w:hAnsi="Arial" w:cs="Arial"/>
          <w:b/>
        </w:rPr>
      </w:pPr>
    </w:p>
    <w:p w:rsidR="00AA0FA8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IV. </w:t>
      </w:r>
      <w:r w:rsidR="00E557E4" w:rsidRPr="00656327">
        <w:rPr>
          <w:rFonts w:ascii="Arial" w:hAnsi="Arial" w:cs="Arial"/>
          <w:b/>
        </w:rPr>
        <w:t>NAČIN REALIZACIJE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062AAC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Za provedbu ovog Programa osiguravaju se sredstva </w:t>
      </w:r>
      <w:r w:rsidR="008B0B47" w:rsidRPr="00656327">
        <w:rPr>
          <w:rFonts w:ascii="Arial" w:hAnsi="Arial" w:cs="Arial"/>
        </w:rPr>
        <w:t xml:space="preserve">u </w:t>
      </w:r>
      <w:r w:rsidR="00535622" w:rsidRPr="00656327">
        <w:rPr>
          <w:rFonts w:ascii="Arial" w:hAnsi="Arial" w:cs="Arial"/>
        </w:rPr>
        <w:t>Proračunu Grada Buzeta za 202</w:t>
      </w:r>
      <w:r w:rsidR="00F14411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 xml:space="preserve">. godinu </w:t>
      </w:r>
      <w:r w:rsidRPr="00C01026">
        <w:rPr>
          <w:rFonts w:ascii="Arial" w:hAnsi="Arial" w:cs="Arial"/>
        </w:rPr>
        <w:t>u uk</w:t>
      </w:r>
      <w:r w:rsidR="001A244B" w:rsidRPr="00C01026">
        <w:rPr>
          <w:rFonts w:ascii="Arial" w:hAnsi="Arial" w:cs="Arial"/>
        </w:rPr>
        <w:t xml:space="preserve">upnom iznosu </w:t>
      </w:r>
      <w:r w:rsidR="00535622" w:rsidRPr="00C01026">
        <w:rPr>
          <w:rFonts w:ascii="Arial" w:hAnsi="Arial" w:cs="Arial"/>
        </w:rPr>
        <w:t xml:space="preserve">od </w:t>
      </w:r>
      <w:r w:rsidR="006C167C" w:rsidRPr="00C01026">
        <w:rPr>
          <w:rFonts w:ascii="Arial" w:hAnsi="Arial" w:cs="Arial"/>
        </w:rPr>
        <w:t>664.000,00</w:t>
      </w:r>
      <w:r w:rsidR="001631E9" w:rsidRPr="00C01026">
        <w:rPr>
          <w:rFonts w:ascii="Arial" w:hAnsi="Arial" w:cs="Arial"/>
        </w:rPr>
        <w:t xml:space="preserve"> </w:t>
      </w:r>
      <w:r w:rsidR="00D933FA" w:rsidRPr="00C01026">
        <w:rPr>
          <w:rFonts w:ascii="Arial" w:hAnsi="Arial" w:cs="Arial"/>
        </w:rPr>
        <w:t xml:space="preserve">kuna </w:t>
      </w:r>
      <w:r w:rsidR="00D933FA" w:rsidRPr="00656327">
        <w:rPr>
          <w:rFonts w:ascii="Arial" w:hAnsi="Arial" w:cs="Arial"/>
        </w:rPr>
        <w:t>za sl</w:t>
      </w:r>
      <w:r w:rsidR="00062AAC" w:rsidRPr="00656327">
        <w:rPr>
          <w:rFonts w:ascii="Arial" w:hAnsi="Arial" w:cs="Arial"/>
        </w:rPr>
        <w:t>jedeće namjene:</w:t>
      </w:r>
    </w:p>
    <w:p w:rsidR="00062AAC" w:rsidRPr="00656327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subvencije </w:t>
      </w:r>
      <w:r w:rsidRPr="00B83C7C">
        <w:rPr>
          <w:rFonts w:ascii="Arial" w:hAnsi="Arial" w:cs="Arial"/>
        </w:rPr>
        <w:t xml:space="preserve">poduzetnicima </w:t>
      </w:r>
      <w:r w:rsidR="00482F05" w:rsidRPr="00B83C7C">
        <w:rPr>
          <w:rFonts w:ascii="Arial" w:hAnsi="Arial" w:cs="Arial"/>
        </w:rPr>
        <w:t>putem kreditne linije ''</w:t>
      </w:r>
      <w:r w:rsidRPr="00B83C7C">
        <w:rPr>
          <w:rFonts w:ascii="Arial" w:hAnsi="Arial" w:cs="Arial"/>
        </w:rPr>
        <w:t>Poduzetnik</w:t>
      </w:r>
      <w:r w:rsidRPr="00656327">
        <w:rPr>
          <w:rFonts w:ascii="Arial" w:hAnsi="Arial" w:cs="Arial"/>
        </w:rPr>
        <w:t xml:space="preserve"> IŽ 2020</w:t>
      </w:r>
      <w:r w:rsidR="00482F05">
        <w:rPr>
          <w:rFonts w:ascii="Arial" w:hAnsi="Arial" w:cs="Arial"/>
        </w:rPr>
        <w:t>''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–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110.000</w:t>
      </w:r>
      <w:r w:rsidR="00062AAC" w:rsidRPr="00656327">
        <w:rPr>
          <w:rFonts w:ascii="Arial" w:hAnsi="Arial" w:cs="Arial"/>
        </w:rPr>
        <w:t>,00 kuna</w:t>
      </w:r>
    </w:p>
    <w:p w:rsidR="00656327" w:rsidRPr="00656327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potpore poduzetnicima za </w:t>
      </w:r>
      <w:r w:rsidR="00F14411">
        <w:rPr>
          <w:rFonts w:ascii="Arial" w:hAnsi="Arial" w:cs="Arial"/>
        </w:rPr>
        <w:t xml:space="preserve">ostale navedene mjere u </w:t>
      </w:r>
      <w:r w:rsidR="00C01026">
        <w:rPr>
          <w:rFonts w:ascii="Arial" w:hAnsi="Arial" w:cs="Arial"/>
        </w:rPr>
        <w:t xml:space="preserve">poglavlju </w:t>
      </w:r>
      <w:r w:rsidR="00F14411">
        <w:rPr>
          <w:rFonts w:ascii="Arial" w:hAnsi="Arial" w:cs="Arial"/>
        </w:rPr>
        <w:t>II.</w:t>
      </w:r>
      <w:r w:rsidR="00C01026">
        <w:rPr>
          <w:rFonts w:ascii="Arial" w:hAnsi="Arial" w:cs="Arial"/>
        </w:rPr>
        <w:t xml:space="preserve"> Točka 1</w:t>
      </w:r>
      <w:r w:rsidR="00F14411">
        <w:rPr>
          <w:rFonts w:ascii="Arial" w:hAnsi="Arial" w:cs="Arial"/>
        </w:rPr>
        <w:t>, 230.000,00 kuna</w:t>
      </w:r>
    </w:p>
    <w:p w:rsidR="00062AAC" w:rsidRPr="00656327" w:rsidRDefault="00062AAC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subvencije poljop</w:t>
      </w:r>
      <w:r w:rsidR="00CB490B" w:rsidRPr="00656327">
        <w:rPr>
          <w:rFonts w:ascii="Arial" w:hAnsi="Arial" w:cs="Arial"/>
        </w:rPr>
        <w:t xml:space="preserve">rivrednicima </w:t>
      </w:r>
      <w:r w:rsidR="00C01026">
        <w:rPr>
          <w:rFonts w:ascii="Arial" w:hAnsi="Arial" w:cs="Arial"/>
        </w:rPr>
        <w:t>-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80.000,00</w:t>
      </w:r>
      <w:r w:rsidRPr="00656327">
        <w:rPr>
          <w:rFonts w:ascii="Arial" w:hAnsi="Arial" w:cs="Arial"/>
        </w:rPr>
        <w:t xml:space="preserve">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sufinanciranje </w:t>
      </w:r>
      <w:r w:rsidR="00C630EF" w:rsidRPr="00656327">
        <w:rPr>
          <w:rFonts w:ascii="Arial" w:hAnsi="Arial" w:cs="Arial"/>
        </w:rPr>
        <w:t>Fonda za po</w:t>
      </w:r>
      <w:r w:rsidR="00013D48" w:rsidRPr="00656327">
        <w:rPr>
          <w:rFonts w:ascii="Arial" w:hAnsi="Arial" w:cs="Arial"/>
        </w:rPr>
        <w:t xml:space="preserve">ljoprivredu i agroturizam Istre </w:t>
      </w:r>
      <w:r w:rsidR="00C01026">
        <w:rPr>
          <w:rFonts w:ascii="Arial" w:hAnsi="Arial" w:cs="Arial"/>
        </w:rPr>
        <w:t>-</w:t>
      </w:r>
      <w:r w:rsidR="00D933FA" w:rsidRPr="00656327">
        <w:rPr>
          <w:rFonts w:ascii="Arial" w:hAnsi="Arial" w:cs="Arial"/>
        </w:rPr>
        <w:t xml:space="preserve"> </w:t>
      </w:r>
      <w:r w:rsidR="00535622" w:rsidRPr="00656327">
        <w:rPr>
          <w:rFonts w:ascii="Arial" w:hAnsi="Arial" w:cs="Arial"/>
        </w:rPr>
        <w:t>2</w:t>
      </w:r>
      <w:r w:rsidR="00013D48" w:rsidRPr="00656327">
        <w:rPr>
          <w:rFonts w:ascii="Arial" w:hAnsi="Arial" w:cs="Arial"/>
        </w:rPr>
        <w:t>5</w:t>
      </w:r>
      <w:r w:rsidR="00C630EF" w:rsidRPr="00656327">
        <w:rPr>
          <w:rFonts w:ascii="Arial" w:hAnsi="Arial" w:cs="Arial"/>
        </w:rPr>
        <w:t>.0</w:t>
      </w:r>
      <w:r w:rsidRPr="00656327">
        <w:rPr>
          <w:rFonts w:ascii="Arial" w:hAnsi="Arial" w:cs="Arial"/>
        </w:rPr>
        <w:t>00,00 kuna</w:t>
      </w:r>
    </w:p>
    <w:p w:rsidR="002741DE" w:rsidRPr="00656327" w:rsidRDefault="002741DE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sufinanciranje aktiv</w:t>
      </w:r>
      <w:r w:rsidR="00C01026">
        <w:rPr>
          <w:rFonts w:ascii="Arial" w:hAnsi="Arial" w:cs="Arial"/>
        </w:rPr>
        <w:t>nosti Udruženja obrtnika Buzet -</w:t>
      </w:r>
      <w:r w:rsidRPr="00656327">
        <w:rPr>
          <w:rFonts w:ascii="Arial" w:hAnsi="Arial" w:cs="Arial"/>
        </w:rPr>
        <w:t xml:space="preserve"> 18.000,00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komunalno opremanje p</w:t>
      </w:r>
      <w:r w:rsidR="00C630EF" w:rsidRPr="00656327">
        <w:rPr>
          <w:rFonts w:ascii="Arial" w:hAnsi="Arial" w:cs="Arial"/>
        </w:rPr>
        <w:t>oduzetničkih zona</w:t>
      </w:r>
      <w:r w:rsidR="00D933FA" w:rsidRPr="00656327">
        <w:rPr>
          <w:rFonts w:ascii="Arial" w:hAnsi="Arial" w:cs="Arial"/>
        </w:rPr>
        <w:t xml:space="preserve"> </w:t>
      </w:r>
      <w:r w:rsidR="00D933FA" w:rsidRPr="00C01026">
        <w:rPr>
          <w:rFonts w:ascii="Arial" w:hAnsi="Arial" w:cs="Arial"/>
        </w:rPr>
        <w:t>-</w:t>
      </w:r>
      <w:r w:rsidR="006C167C" w:rsidRPr="00C01026">
        <w:rPr>
          <w:rFonts w:ascii="Arial" w:hAnsi="Arial" w:cs="Arial"/>
        </w:rPr>
        <w:t xml:space="preserve"> 201.000 </w:t>
      </w:r>
      <w:r w:rsidRPr="00C01026">
        <w:rPr>
          <w:rFonts w:ascii="Arial" w:hAnsi="Arial" w:cs="Arial"/>
        </w:rPr>
        <w:t>kuna</w:t>
      </w:r>
    </w:p>
    <w:p w:rsidR="00C630EF" w:rsidRPr="00656327" w:rsidRDefault="00C630EF" w:rsidP="00C630EF">
      <w:pPr>
        <w:ind w:left="720"/>
        <w:jc w:val="both"/>
        <w:rPr>
          <w:rFonts w:ascii="Arial" w:hAnsi="Arial" w:cs="Arial"/>
        </w:rPr>
      </w:pPr>
    </w:p>
    <w:p w:rsidR="00547E31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Gradonačelnik će po prijedlogu </w:t>
      </w:r>
      <w:r w:rsidR="00F22129" w:rsidRPr="00656327">
        <w:rPr>
          <w:rFonts w:ascii="Arial" w:hAnsi="Arial" w:cs="Arial"/>
        </w:rPr>
        <w:t xml:space="preserve">Odbora za gospodarstvo i razvoj te </w:t>
      </w:r>
      <w:r w:rsidRPr="00656327">
        <w:rPr>
          <w:rFonts w:ascii="Arial" w:hAnsi="Arial" w:cs="Arial"/>
        </w:rPr>
        <w:t>Upravnog odjela za financije i gospodarstvo utvrditi opće uvjete, kriterije i postupak dodjele te prava i obveze korisnika subvencije za poduzetništvo i poljoprivredu.</w:t>
      </w:r>
    </w:p>
    <w:p w:rsidR="00547E31" w:rsidRPr="00656327" w:rsidRDefault="00547E31" w:rsidP="00D933FA">
      <w:pPr>
        <w:ind w:left="360"/>
        <w:jc w:val="both"/>
        <w:rPr>
          <w:rFonts w:ascii="Arial" w:hAnsi="Arial" w:cs="Arial"/>
        </w:rPr>
      </w:pPr>
    </w:p>
    <w:p w:rsidR="00D933FA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>V.</w:t>
      </w:r>
    </w:p>
    <w:p w:rsidR="00D933FA" w:rsidRPr="00656327" w:rsidRDefault="00D933FA" w:rsidP="00D933FA">
      <w:pPr>
        <w:jc w:val="both"/>
        <w:rPr>
          <w:rFonts w:ascii="Arial" w:hAnsi="Arial" w:cs="Arial"/>
        </w:rPr>
      </w:pPr>
    </w:p>
    <w:p w:rsidR="0014354D" w:rsidRPr="00656327" w:rsidRDefault="0014354D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lastRenderedPageBreak/>
        <w:t xml:space="preserve">Ovaj Program stupa na snagu </w:t>
      </w:r>
      <w:r w:rsidR="00535622" w:rsidRPr="00656327">
        <w:rPr>
          <w:rFonts w:ascii="Arial" w:hAnsi="Arial" w:cs="Arial"/>
        </w:rPr>
        <w:t>1. siječnja 202</w:t>
      </w:r>
      <w:r w:rsidR="006C167C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>. godine</w:t>
      </w:r>
      <w:r w:rsidR="00D933FA" w:rsidRPr="00656327">
        <w:rPr>
          <w:rFonts w:ascii="Arial" w:hAnsi="Arial" w:cs="Arial"/>
        </w:rPr>
        <w:t>, a objavit će se u „Službenim novinama Grada Buzeta“</w:t>
      </w:r>
      <w:r w:rsidRPr="00656327">
        <w:rPr>
          <w:rFonts w:ascii="Arial" w:hAnsi="Arial" w:cs="Arial"/>
        </w:rPr>
        <w:t>.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KLASA</w:t>
      </w:r>
      <w:r w:rsidR="00DE662C" w:rsidRPr="00656327">
        <w:rPr>
          <w:rFonts w:ascii="Arial" w:hAnsi="Arial" w:cs="Arial"/>
        </w:rPr>
        <w:t xml:space="preserve">: </w:t>
      </w: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URBROJ</w:t>
      </w:r>
      <w:r w:rsidR="00012CF7" w:rsidRPr="00656327">
        <w:rPr>
          <w:rFonts w:ascii="Arial" w:hAnsi="Arial" w:cs="Arial"/>
        </w:rPr>
        <w:t xml:space="preserve">: </w:t>
      </w:r>
    </w:p>
    <w:p w:rsidR="00D57DC1" w:rsidRPr="00656327" w:rsidRDefault="00535622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Buzet, </w:t>
      </w:r>
    </w:p>
    <w:p w:rsidR="00547E31" w:rsidRPr="00656327" w:rsidRDefault="00547E31" w:rsidP="00D933FA">
      <w:pPr>
        <w:pStyle w:val="Tijeloteksta"/>
        <w:rPr>
          <w:rFonts w:ascii="Arial" w:hAnsi="Arial" w:cs="Arial"/>
          <w:b/>
          <w:bCs/>
        </w:rPr>
      </w:pPr>
    </w:p>
    <w:p w:rsidR="00D933FA" w:rsidRPr="00656327" w:rsidRDefault="00D933FA" w:rsidP="00D933FA">
      <w:pPr>
        <w:pStyle w:val="Tijeloteksta"/>
        <w:rPr>
          <w:rFonts w:ascii="Arial" w:hAnsi="Arial" w:cs="Arial"/>
          <w:b/>
          <w:bCs/>
        </w:rPr>
      </w:pPr>
    </w:p>
    <w:p w:rsidR="00D57DC1" w:rsidRPr="00656327" w:rsidRDefault="00D57DC1" w:rsidP="00D933FA">
      <w:pPr>
        <w:pStyle w:val="Tijeloteksta"/>
        <w:jc w:val="center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>GRADSKO VIJEĆE GRADA BUZETA</w:t>
      </w:r>
    </w:p>
    <w:p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</w:p>
    <w:p w:rsidR="00CD486C" w:rsidRPr="00656327" w:rsidRDefault="00CD486C" w:rsidP="00D933FA">
      <w:pPr>
        <w:pStyle w:val="Tijeloteksta"/>
        <w:rPr>
          <w:rFonts w:ascii="Arial" w:hAnsi="Arial" w:cs="Arial"/>
          <w:bCs/>
        </w:rPr>
      </w:pPr>
    </w:p>
    <w:p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  <w:t>PREDSJEDNIK</w:t>
      </w:r>
    </w:p>
    <w:p w:rsidR="00E9640A" w:rsidRPr="00656327" w:rsidRDefault="00D57DC1" w:rsidP="00D933FA">
      <w:pPr>
        <w:rPr>
          <w:rFonts w:ascii="Arial" w:hAnsi="Arial" w:cs="Arial"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="009612B4" w:rsidRPr="00656327">
        <w:rPr>
          <w:rFonts w:ascii="Arial" w:hAnsi="Arial" w:cs="Arial"/>
          <w:bCs/>
        </w:rPr>
        <w:t xml:space="preserve">   </w:t>
      </w:r>
      <w:r w:rsidR="006C167C">
        <w:rPr>
          <w:rFonts w:ascii="Arial" w:hAnsi="Arial" w:cs="Arial"/>
          <w:bCs/>
        </w:rPr>
        <w:t>Davor Prodan</w:t>
      </w:r>
    </w:p>
    <w:sectPr w:rsidR="00E9640A" w:rsidRPr="00656327" w:rsidSect="00DB71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1B" w:rsidRDefault="00253C1B" w:rsidP="00413A8C">
      <w:r>
        <w:separator/>
      </w:r>
    </w:p>
  </w:endnote>
  <w:endnote w:type="continuationSeparator" w:id="0">
    <w:p w:rsidR="00253C1B" w:rsidRDefault="00253C1B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8C" w:rsidRDefault="00413A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491FDE">
      <w:rPr>
        <w:noProof/>
      </w:rPr>
      <w:t>4</w:t>
    </w:r>
    <w:r>
      <w:fldChar w:fldCharType="end"/>
    </w:r>
  </w:p>
  <w:p w:rsidR="00413A8C" w:rsidRDefault="00413A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1B" w:rsidRDefault="00253C1B" w:rsidP="00413A8C">
      <w:r>
        <w:separator/>
      </w:r>
    </w:p>
  </w:footnote>
  <w:footnote w:type="continuationSeparator" w:id="0">
    <w:p w:rsidR="00253C1B" w:rsidRDefault="00253C1B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58D"/>
    <w:multiLevelType w:val="hybridMultilevel"/>
    <w:tmpl w:val="431E5BB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65171"/>
    <w:multiLevelType w:val="hybridMultilevel"/>
    <w:tmpl w:val="D332E1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D22F50"/>
    <w:multiLevelType w:val="hybridMultilevel"/>
    <w:tmpl w:val="A0DEF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F"/>
    <w:rsid w:val="00012CF7"/>
    <w:rsid w:val="00013D48"/>
    <w:rsid w:val="00015132"/>
    <w:rsid w:val="000235E8"/>
    <w:rsid w:val="00023EB1"/>
    <w:rsid w:val="00034668"/>
    <w:rsid w:val="00041A42"/>
    <w:rsid w:val="00053DFF"/>
    <w:rsid w:val="00062AAC"/>
    <w:rsid w:val="000B0ECA"/>
    <w:rsid w:val="000C07AD"/>
    <w:rsid w:val="000D08AD"/>
    <w:rsid w:val="000F3413"/>
    <w:rsid w:val="0011582B"/>
    <w:rsid w:val="00120B66"/>
    <w:rsid w:val="0014354D"/>
    <w:rsid w:val="001526FC"/>
    <w:rsid w:val="001631E9"/>
    <w:rsid w:val="0016435A"/>
    <w:rsid w:val="001744FD"/>
    <w:rsid w:val="00194281"/>
    <w:rsid w:val="001A244B"/>
    <w:rsid w:val="001B63BB"/>
    <w:rsid w:val="001B6F11"/>
    <w:rsid w:val="001D2116"/>
    <w:rsid w:val="001E3A2D"/>
    <w:rsid w:val="001F466F"/>
    <w:rsid w:val="001F5D44"/>
    <w:rsid w:val="00227236"/>
    <w:rsid w:val="0023101A"/>
    <w:rsid w:val="00253A77"/>
    <w:rsid w:val="00253C1B"/>
    <w:rsid w:val="0026659A"/>
    <w:rsid w:val="00271047"/>
    <w:rsid w:val="002741DE"/>
    <w:rsid w:val="00277C23"/>
    <w:rsid w:val="00282495"/>
    <w:rsid w:val="002C3A26"/>
    <w:rsid w:val="002C7F99"/>
    <w:rsid w:val="002E6BCD"/>
    <w:rsid w:val="002F6449"/>
    <w:rsid w:val="00336E0C"/>
    <w:rsid w:val="0036693F"/>
    <w:rsid w:val="0037223E"/>
    <w:rsid w:val="003844DC"/>
    <w:rsid w:val="003A1254"/>
    <w:rsid w:val="003E7F59"/>
    <w:rsid w:val="00413A8C"/>
    <w:rsid w:val="004506F7"/>
    <w:rsid w:val="004731B4"/>
    <w:rsid w:val="00473700"/>
    <w:rsid w:val="00482F05"/>
    <w:rsid w:val="00491493"/>
    <w:rsid w:val="00491FDE"/>
    <w:rsid w:val="004A0A77"/>
    <w:rsid w:val="004B4866"/>
    <w:rsid w:val="004C2166"/>
    <w:rsid w:val="004C2FDF"/>
    <w:rsid w:val="004D089E"/>
    <w:rsid w:val="004E1A86"/>
    <w:rsid w:val="004F6649"/>
    <w:rsid w:val="004F66E0"/>
    <w:rsid w:val="0050069E"/>
    <w:rsid w:val="00511456"/>
    <w:rsid w:val="005260CF"/>
    <w:rsid w:val="00530B72"/>
    <w:rsid w:val="00532508"/>
    <w:rsid w:val="005325C6"/>
    <w:rsid w:val="00532E18"/>
    <w:rsid w:val="0053562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318B1"/>
    <w:rsid w:val="0063331A"/>
    <w:rsid w:val="00636BB6"/>
    <w:rsid w:val="00636E0E"/>
    <w:rsid w:val="0064129C"/>
    <w:rsid w:val="00656327"/>
    <w:rsid w:val="00684727"/>
    <w:rsid w:val="006A43CD"/>
    <w:rsid w:val="006A78FB"/>
    <w:rsid w:val="006C167C"/>
    <w:rsid w:val="006D57F4"/>
    <w:rsid w:val="007003B9"/>
    <w:rsid w:val="00701E99"/>
    <w:rsid w:val="00706A6C"/>
    <w:rsid w:val="00714D93"/>
    <w:rsid w:val="00730A2D"/>
    <w:rsid w:val="00733F2F"/>
    <w:rsid w:val="00742DC7"/>
    <w:rsid w:val="00761B68"/>
    <w:rsid w:val="00787A50"/>
    <w:rsid w:val="007A4278"/>
    <w:rsid w:val="007B08F9"/>
    <w:rsid w:val="007B5425"/>
    <w:rsid w:val="007C0AB6"/>
    <w:rsid w:val="007E17BD"/>
    <w:rsid w:val="007F7A6D"/>
    <w:rsid w:val="0084068A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612B4"/>
    <w:rsid w:val="00A043E3"/>
    <w:rsid w:val="00A27A5C"/>
    <w:rsid w:val="00A55837"/>
    <w:rsid w:val="00A63443"/>
    <w:rsid w:val="00A65952"/>
    <w:rsid w:val="00A70056"/>
    <w:rsid w:val="00A71483"/>
    <w:rsid w:val="00A815DB"/>
    <w:rsid w:val="00AA0939"/>
    <w:rsid w:val="00AA0FA8"/>
    <w:rsid w:val="00AA5112"/>
    <w:rsid w:val="00AB0F24"/>
    <w:rsid w:val="00AB468E"/>
    <w:rsid w:val="00AB6357"/>
    <w:rsid w:val="00AD0337"/>
    <w:rsid w:val="00AD53AD"/>
    <w:rsid w:val="00AE1E91"/>
    <w:rsid w:val="00AE3321"/>
    <w:rsid w:val="00AF15B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3C7C"/>
    <w:rsid w:val="00B90D2D"/>
    <w:rsid w:val="00BA2BFC"/>
    <w:rsid w:val="00BC366E"/>
    <w:rsid w:val="00BD3009"/>
    <w:rsid w:val="00C01026"/>
    <w:rsid w:val="00C04E33"/>
    <w:rsid w:val="00C2329A"/>
    <w:rsid w:val="00C630EF"/>
    <w:rsid w:val="00C76E70"/>
    <w:rsid w:val="00C82AF2"/>
    <w:rsid w:val="00C97102"/>
    <w:rsid w:val="00CA14ED"/>
    <w:rsid w:val="00CB490B"/>
    <w:rsid w:val="00CB6BEC"/>
    <w:rsid w:val="00CC1F49"/>
    <w:rsid w:val="00CC2787"/>
    <w:rsid w:val="00CC5DB1"/>
    <w:rsid w:val="00CD1110"/>
    <w:rsid w:val="00CD486C"/>
    <w:rsid w:val="00CD75F4"/>
    <w:rsid w:val="00CD798A"/>
    <w:rsid w:val="00CE243F"/>
    <w:rsid w:val="00CE50E4"/>
    <w:rsid w:val="00CF2044"/>
    <w:rsid w:val="00CF5CBE"/>
    <w:rsid w:val="00D31A1E"/>
    <w:rsid w:val="00D407B5"/>
    <w:rsid w:val="00D57945"/>
    <w:rsid w:val="00D57DC1"/>
    <w:rsid w:val="00D613DD"/>
    <w:rsid w:val="00D65DA6"/>
    <w:rsid w:val="00D71115"/>
    <w:rsid w:val="00D933FA"/>
    <w:rsid w:val="00DA648F"/>
    <w:rsid w:val="00DB0B12"/>
    <w:rsid w:val="00DB7138"/>
    <w:rsid w:val="00DC2092"/>
    <w:rsid w:val="00DE0A48"/>
    <w:rsid w:val="00DE662C"/>
    <w:rsid w:val="00DF1451"/>
    <w:rsid w:val="00DF5D31"/>
    <w:rsid w:val="00E04520"/>
    <w:rsid w:val="00E22BD8"/>
    <w:rsid w:val="00E34712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14411"/>
    <w:rsid w:val="00F22129"/>
    <w:rsid w:val="00F371DF"/>
    <w:rsid w:val="00F47484"/>
    <w:rsid w:val="00F93992"/>
    <w:rsid w:val="00FB1B2B"/>
    <w:rsid w:val="00FB4E67"/>
    <w:rsid w:val="00FC222E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1021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Nives Jakac</cp:lastModifiedBy>
  <cp:revision>47</cp:revision>
  <cp:lastPrinted>2012-11-15T08:10:00Z</cp:lastPrinted>
  <dcterms:created xsi:type="dcterms:W3CDTF">2020-10-30T06:31:00Z</dcterms:created>
  <dcterms:modified xsi:type="dcterms:W3CDTF">2021-11-04T08:28:00Z</dcterms:modified>
</cp:coreProperties>
</file>