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F1" w:rsidRPr="00080D36" w:rsidRDefault="00A54829" w:rsidP="00833FD2">
      <w:pPr>
        <w:spacing w:before="154" w:line="345" w:lineRule="auto"/>
        <w:ind w:left="1468" w:right="435"/>
        <w:rPr>
          <w:sz w:val="20"/>
          <w:szCs w:val="20"/>
        </w:rPr>
      </w:pPr>
      <w:bookmarkStart w:id="0" w:name="_GoBack"/>
      <w:bookmarkEnd w:id="0"/>
      <w:r w:rsidRPr="00080D36">
        <w:rPr>
          <w:sz w:val="20"/>
          <w:szCs w:val="20"/>
        </w:rPr>
        <w:t>Na</w:t>
      </w:r>
      <w:r w:rsidRPr="00080D36">
        <w:rPr>
          <w:spacing w:val="-10"/>
          <w:sz w:val="20"/>
          <w:szCs w:val="20"/>
        </w:rPr>
        <w:t xml:space="preserve"> </w:t>
      </w:r>
      <w:r w:rsidRPr="00080D36">
        <w:rPr>
          <w:sz w:val="20"/>
          <w:szCs w:val="20"/>
        </w:rPr>
        <w:t>temelju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članka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39.Zakona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o</w:t>
      </w:r>
      <w:r w:rsidRPr="00080D36">
        <w:rPr>
          <w:spacing w:val="-10"/>
          <w:sz w:val="20"/>
          <w:szCs w:val="20"/>
        </w:rPr>
        <w:t xml:space="preserve"> </w:t>
      </w:r>
      <w:r w:rsidRPr="00080D36">
        <w:rPr>
          <w:sz w:val="20"/>
          <w:szCs w:val="20"/>
        </w:rPr>
        <w:t>proračunu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(''Narodne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novine'',</w:t>
      </w:r>
      <w:r w:rsidRPr="00080D36">
        <w:rPr>
          <w:spacing w:val="-11"/>
          <w:sz w:val="20"/>
          <w:szCs w:val="20"/>
        </w:rPr>
        <w:t xml:space="preserve"> </w:t>
      </w:r>
      <w:r w:rsidRPr="00080D36">
        <w:rPr>
          <w:sz w:val="20"/>
          <w:szCs w:val="20"/>
        </w:rPr>
        <w:t>broj</w:t>
      </w:r>
      <w:r w:rsidRPr="00080D36">
        <w:rPr>
          <w:spacing w:val="-10"/>
          <w:sz w:val="20"/>
          <w:szCs w:val="20"/>
        </w:rPr>
        <w:t xml:space="preserve"> </w:t>
      </w:r>
      <w:r w:rsidRPr="00080D36">
        <w:rPr>
          <w:sz w:val="20"/>
          <w:szCs w:val="20"/>
        </w:rPr>
        <w:t>87/08.,136/12.,</w:t>
      </w:r>
      <w:r w:rsidRPr="00080D36">
        <w:rPr>
          <w:spacing w:val="-11"/>
          <w:sz w:val="20"/>
          <w:szCs w:val="20"/>
        </w:rPr>
        <w:t xml:space="preserve"> </w:t>
      </w:r>
      <w:r w:rsidRPr="00080D36">
        <w:rPr>
          <w:sz w:val="20"/>
          <w:szCs w:val="20"/>
        </w:rPr>
        <w:t>i</w:t>
      </w:r>
      <w:r w:rsidRPr="00080D36">
        <w:rPr>
          <w:spacing w:val="-10"/>
          <w:sz w:val="20"/>
          <w:szCs w:val="20"/>
        </w:rPr>
        <w:t xml:space="preserve"> </w:t>
      </w:r>
      <w:r w:rsidRPr="00080D36">
        <w:rPr>
          <w:sz w:val="20"/>
          <w:szCs w:val="20"/>
        </w:rPr>
        <w:t>15/15.)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te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članka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19.</w:t>
      </w:r>
      <w:r w:rsidRPr="00080D36">
        <w:rPr>
          <w:spacing w:val="-11"/>
          <w:sz w:val="20"/>
          <w:szCs w:val="20"/>
        </w:rPr>
        <w:t xml:space="preserve"> </w:t>
      </w:r>
      <w:r w:rsidRPr="00080D36">
        <w:rPr>
          <w:sz w:val="20"/>
          <w:szCs w:val="20"/>
        </w:rPr>
        <w:t>i</w:t>
      </w:r>
      <w:r w:rsidRPr="00080D36">
        <w:rPr>
          <w:spacing w:val="-10"/>
          <w:sz w:val="20"/>
          <w:szCs w:val="20"/>
        </w:rPr>
        <w:t xml:space="preserve"> </w:t>
      </w:r>
      <w:r w:rsidRPr="00080D36">
        <w:rPr>
          <w:sz w:val="20"/>
          <w:szCs w:val="20"/>
        </w:rPr>
        <w:t>90.</w:t>
      </w:r>
      <w:r w:rsidRPr="00080D36">
        <w:rPr>
          <w:spacing w:val="-11"/>
          <w:sz w:val="20"/>
          <w:szCs w:val="20"/>
        </w:rPr>
        <w:t xml:space="preserve"> </w:t>
      </w:r>
      <w:r w:rsidRPr="00080D36">
        <w:rPr>
          <w:sz w:val="20"/>
          <w:szCs w:val="20"/>
        </w:rPr>
        <w:t>Statuta</w:t>
      </w:r>
      <w:r w:rsidRPr="00080D36">
        <w:rPr>
          <w:spacing w:val="-9"/>
          <w:sz w:val="20"/>
          <w:szCs w:val="20"/>
        </w:rPr>
        <w:t xml:space="preserve"> </w:t>
      </w:r>
      <w:r w:rsidRPr="00080D36">
        <w:rPr>
          <w:sz w:val="20"/>
          <w:szCs w:val="20"/>
        </w:rPr>
        <w:t>Grada Buzeta (''Službene novine Grada Buzeta'', broj 7/17.- pročišćeni tekst) Gradsko vijeće Grada Buzeta na sjednici</w:t>
      </w:r>
      <w:r w:rsidRPr="00080D36">
        <w:rPr>
          <w:spacing w:val="-27"/>
          <w:sz w:val="20"/>
          <w:szCs w:val="20"/>
        </w:rPr>
        <w:t xml:space="preserve"> </w:t>
      </w:r>
      <w:r w:rsidR="00833FD2" w:rsidRPr="00080D36">
        <w:rPr>
          <w:sz w:val="20"/>
          <w:szCs w:val="20"/>
        </w:rPr>
        <w:t xml:space="preserve">održanoj dana 22. kolovoza </w:t>
      </w:r>
      <w:r w:rsidRPr="00080D36">
        <w:rPr>
          <w:sz w:val="20"/>
          <w:szCs w:val="20"/>
        </w:rPr>
        <w:t>2018. godine</w:t>
      </w:r>
      <w:r w:rsidRPr="00080D36">
        <w:rPr>
          <w:spacing w:val="-6"/>
          <w:sz w:val="20"/>
          <w:szCs w:val="20"/>
        </w:rPr>
        <w:t xml:space="preserve"> </w:t>
      </w:r>
      <w:r w:rsidRPr="00080D36">
        <w:rPr>
          <w:sz w:val="20"/>
          <w:szCs w:val="20"/>
        </w:rPr>
        <w:t>donosi</w:t>
      </w:r>
    </w:p>
    <w:p w:rsidR="00BE3EF1" w:rsidRPr="00080D36" w:rsidRDefault="00BE3EF1">
      <w:pPr>
        <w:spacing w:before="1"/>
        <w:rPr>
          <w:sz w:val="20"/>
          <w:szCs w:val="20"/>
        </w:rPr>
      </w:pPr>
    </w:p>
    <w:p w:rsidR="00BE3EF1" w:rsidRPr="00080D36" w:rsidRDefault="00A54829">
      <w:pPr>
        <w:ind w:left="1483"/>
        <w:rPr>
          <w:b/>
          <w:sz w:val="20"/>
          <w:szCs w:val="20"/>
        </w:rPr>
      </w:pPr>
      <w:r w:rsidRPr="00080D36">
        <w:rPr>
          <w:b/>
          <w:sz w:val="20"/>
          <w:szCs w:val="20"/>
        </w:rPr>
        <w:t>II.IZMJENE I DOPUNE PRORAČUNA GRADA BUZETA ZA 2018. GODINU</w:t>
      </w:r>
    </w:p>
    <w:p w:rsidR="00BE3EF1" w:rsidRPr="00080D36" w:rsidRDefault="00A54829">
      <w:pPr>
        <w:spacing w:before="289"/>
        <w:ind w:left="6926" w:right="6107"/>
        <w:jc w:val="center"/>
        <w:rPr>
          <w:b/>
          <w:sz w:val="20"/>
          <w:szCs w:val="20"/>
        </w:rPr>
      </w:pPr>
      <w:r w:rsidRPr="00080D36">
        <w:rPr>
          <w:b/>
          <w:sz w:val="20"/>
          <w:szCs w:val="20"/>
        </w:rPr>
        <w:t>OPĆI DIO</w:t>
      </w:r>
    </w:p>
    <w:p w:rsidR="00BE3EF1" w:rsidRPr="00080D36" w:rsidRDefault="00A54829">
      <w:pPr>
        <w:spacing w:before="205"/>
        <w:ind w:left="6926" w:right="6107"/>
        <w:jc w:val="center"/>
        <w:rPr>
          <w:b/>
          <w:sz w:val="20"/>
          <w:szCs w:val="20"/>
        </w:rPr>
      </w:pPr>
      <w:r w:rsidRPr="00080D36">
        <w:rPr>
          <w:b/>
          <w:sz w:val="20"/>
          <w:szCs w:val="20"/>
        </w:rPr>
        <w:t>Članak 1.</w:t>
      </w:r>
    </w:p>
    <w:p w:rsidR="00BE3EF1" w:rsidRPr="00080D36" w:rsidRDefault="00A54829">
      <w:pPr>
        <w:spacing w:before="132"/>
        <w:ind w:left="1468"/>
        <w:rPr>
          <w:sz w:val="20"/>
          <w:szCs w:val="20"/>
        </w:rPr>
      </w:pPr>
      <w:r w:rsidRPr="00080D36">
        <w:rPr>
          <w:sz w:val="20"/>
          <w:szCs w:val="20"/>
        </w:rPr>
        <w:t>U Proračunu Grada Buzeta za 2018.godinu (''Službene novine Grada Buzeta'', broj 11/17.), članak 1. mijenja se i glasi:</w:t>
      </w:r>
    </w:p>
    <w:p w:rsidR="00BE3EF1" w:rsidRPr="00080D36" w:rsidRDefault="00BE3EF1">
      <w:pPr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1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6579"/>
        <w:gridCol w:w="1694"/>
        <w:gridCol w:w="1620"/>
        <w:gridCol w:w="763"/>
        <w:gridCol w:w="1812"/>
      </w:tblGrid>
      <w:tr w:rsidR="00BE3EF1" w:rsidRPr="00080D36">
        <w:trPr>
          <w:trHeight w:val="407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134" w:line="253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134" w:line="253" w:lineRule="exact"/>
              <w:ind w:left="44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127" w:line="260" w:lineRule="exact"/>
              <w:ind w:left="34" w:right="0"/>
              <w:jc w:val="center"/>
              <w:rPr>
                <w:b/>
                <w:sz w:val="20"/>
                <w:szCs w:val="20"/>
              </w:rPr>
            </w:pPr>
            <w:r w:rsidRPr="00080D36">
              <w:rPr>
                <w:b/>
                <w:w w:val="99"/>
                <w:sz w:val="20"/>
                <w:szCs w:val="20"/>
              </w:rPr>
              <w:t>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134" w:line="253" w:lineRule="exact"/>
              <w:ind w:left="4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NOVI IZNOS</w:t>
            </w:r>
          </w:p>
        </w:tc>
      </w:tr>
      <w:tr w:rsidR="00BE3EF1" w:rsidRPr="00080D36">
        <w:trPr>
          <w:trHeight w:val="256"/>
        </w:trPr>
        <w:tc>
          <w:tcPr>
            <w:tcW w:w="314" w:type="dxa"/>
          </w:tcPr>
          <w:p w:rsidR="00BE3EF1" w:rsidRPr="00080D36" w:rsidRDefault="00A54829">
            <w:pPr>
              <w:pStyle w:val="TableParagraph"/>
              <w:spacing w:before="32" w:line="203" w:lineRule="exact"/>
              <w:ind w:left="3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RAČUN PRIHODA I RASHODA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40.365.659,64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1.251.924,41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3.1%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41.617.584,05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poslovanja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755.500,00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0.0%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755.500,00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prodaje nefinancijske imovine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36.914.536,11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272.918,97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0.7%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37.187.455,08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1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1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9.827.486,96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1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979.005,44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1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10.0%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1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10.806.492,40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-5.620.863,43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0.0%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-5.620.863,43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RAZLIKA</w:t>
            </w: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56"/>
        </w:trPr>
        <w:tc>
          <w:tcPr>
            <w:tcW w:w="314" w:type="dxa"/>
          </w:tcPr>
          <w:p w:rsidR="00BE3EF1" w:rsidRPr="00080D36" w:rsidRDefault="00A54829">
            <w:pPr>
              <w:pStyle w:val="TableParagraph"/>
              <w:spacing w:before="32" w:line="203" w:lineRule="exact"/>
              <w:ind w:left="3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RAČUN ZADUŽIVANJA/FINANCIRANJA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3" w:type="dxa"/>
            <w:gridSpan w:val="3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56"/>
        </w:trPr>
        <w:tc>
          <w:tcPr>
            <w:tcW w:w="314" w:type="dxa"/>
          </w:tcPr>
          <w:p w:rsidR="00BE3EF1" w:rsidRPr="00080D36" w:rsidRDefault="00A54829">
            <w:pPr>
              <w:pStyle w:val="TableParagraph"/>
              <w:spacing w:before="33" w:line="203" w:lineRule="exact"/>
              <w:ind w:left="3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RASPOLOŽIVA SREDSTVA IZ PRETHODNIH GODINA</w:t>
            </w: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5.620.863,43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0.0%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5.620.863,43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VIŠAK/MANJAK IZ PRETHODNIH GODINA</w:t>
            </w: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131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BE3EF1" w:rsidRPr="00080D36" w:rsidRDefault="00A54829">
            <w:pPr>
              <w:pStyle w:val="TableParagraph"/>
              <w:spacing w:before="0" w:line="250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  <w:tc>
          <w:tcPr>
            <w:tcW w:w="763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0,0%</w:t>
            </w:r>
          </w:p>
        </w:tc>
        <w:tc>
          <w:tcPr>
            <w:tcW w:w="1812" w:type="dxa"/>
          </w:tcPr>
          <w:p w:rsidR="00BE3EF1" w:rsidRPr="00080D36" w:rsidRDefault="00A54829">
            <w:pPr>
              <w:pStyle w:val="TableParagraph"/>
              <w:spacing w:before="0" w:line="250" w:lineRule="exact"/>
              <w:ind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w w:val="95"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8" w:type="dxa"/>
            <w:gridSpan w:val="5"/>
          </w:tcPr>
          <w:p w:rsidR="00BE3EF1" w:rsidRPr="00080D36" w:rsidRDefault="00A54829">
            <w:pPr>
              <w:pStyle w:val="TableParagraph"/>
              <w:spacing w:before="0" w:line="250" w:lineRule="exact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VIŠAK/MANJAK+NETO ZADUŽIVANJA/FINANCIRANJA+RASPOLOŽIVA SREDSTVA IZ PRETHODNIH GODINA</w:t>
            </w:r>
          </w:p>
        </w:tc>
      </w:tr>
      <w:tr w:rsidR="00BE3EF1" w:rsidRPr="00080D36">
        <w:trPr>
          <w:trHeight w:val="131"/>
        </w:trPr>
        <w:tc>
          <w:tcPr>
            <w:tcW w:w="31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79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 w:rsidR="00BE3EF1" w:rsidRPr="00080D36" w:rsidRDefault="00BE3EF1">
      <w:pPr>
        <w:rPr>
          <w:rFonts w:ascii="Times New Roman"/>
          <w:sz w:val="20"/>
          <w:szCs w:val="20"/>
        </w:rPr>
        <w:sectPr w:rsidR="00BE3EF1" w:rsidRPr="00080D36">
          <w:type w:val="continuous"/>
          <w:pgSz w:w="16840" w:h="11910" w:orient="landscape"/>
          <w:pgMar w:top="1100" w:right="1520" w:bottom="280" w:left="480" w:header="720" w:footer="720" w:gutter="0"/>
          <w:cols w:space="720"/>
        </w:sectPr>
      </w:pPr>
    </w:p>
    <w:p w:rsidR="00BE3EF1" w:rsidRPr="00080D36" w:rsidRDefault="00BE3EF1">
      <w:pPr>
        <w:spacing w:before="8"/>
        <w:rPr>
          <w:sz w:val="20"/>
          <w:szCs w:val="20"/>
        </w:rPr>
      </w:pPr>
    </w:p>
    <w:p w:rsidR="00BE3EF1" w:rsidRPr="00080D36" w:rsidRDefault="00A54829">
      <w:pPr>
        <w:pStyle w:val="Naslov1"/>
        <w:ind w:left="6329"/>
        <w:rPr>
          <w:sz w:val="20"/>
          <w:szCs w:val="20"/>
        </w:rPr>
      </w:pPr>
      <w:r w:rsidRPr="00080D36">
        <w:rPr>
          <w:sz w:val="20"/>
          <w:szCs w:val="20"/>
        </w:rPr>
        <w:t>Članak 2.</w:t>
      </w:r>
    </w:p>
    <w:p w:rsidR="00BE3EF1" w:rsidRPr="00080D36" w:rsidRDefault="00A54829">
      <w:pPr>
        <w:pStyle w:val="Tijeloteksta"/>
        <w:spacing w:before="29" w:line="252" w:lineRule="auto"/>
        <w:ind w:left="652" w:right="435"/>
        <w:rPr>
          <w:sz w:val="20"/>
          <w:szCs w:val="20"/>
        </w:rPr>
      </w:pPr>
      <w:r w:rsidRPr="00080D36">
        <w:rPr>
          <w:sz w:val="20"/>
          <w:szCs w:val="20"/>
        </w:rPr>
        <w:t>U članku 2. Prihodi i rashodi te primici i izdaci po ekonomskoj klasifikaciji utvrđeni u Računu prihoda i rashoda i Računu financiranja za 2018. godinu povećavaju se ili smanjuju, kako slijedi:</w:t>
      </w:r>
    </w:p>
    <w:p w:rsidR="00BE3EF1" w:rsidRPr="00080D36" w:rsidRDefault="00BE3EF1">
      <w:pPr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556"/>
        <w:gridCol w:w="1576"/>
        <w:gridCol w:w="1404"/>
        <w:gridCol w:w="1055"/>
        <w:gridCol w:w="1624"/>
      </w:tblGrid>
      <w:tr w:rsidR="00BE3EF1" w:rsidRPr="00080D36">
        <w:trPr>
          <w:trHeight w:val="861"/>
        </w:trPr>
        <w:tc>
          <w:tcPr>
            <w:tcW w:w="883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6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0" w:line="280" w:lineRule="atLeast"/>
              <w:ind w:left="4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BROJ KONTA</w:t>
            </w:r>
          </w:p>
        </w:tc>
        <w:tc>
          <w:tcPr>
            <w:tcW w:w="7556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BE3EF1">
            <w:pPr>
              <w:pStyle w:val="TableParagraph"/>
              <w:spacing w:before="5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1" w:line="240" w:lineRule="auto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VRSTA PRIHODA / RASHODA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BE3EF1">
            <w:pPr>
              <w:pStyle w:val="TableParagraph"/>
              <w:spacing w:before="5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1" w:line="240" w:lineRule="auto"/>
              <w:ind w:left="41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BE3EF1">
            <w:pPr>
              <w:pStyle w:val="TableParagraph"/>
              <w:spacing w:before="5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1" w:line="240" w:lineRule="auto"/>
              <w:ind w:left="368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BE3EF1">
            <w:pPr>
              <w:pStyle w:val="TableParagraph"/>
              <w:spacing w:before="5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1" w:line="240" w:lineRule="auto"/>
              <w:ind w:left="29" w:right="0"/>
              <w:jc w:val="center"/>
              <w:rPr>
                <w:b/>
                <w:sz w:val="20"/>
                <w:szCs w:val="20"/>
              </w:rPr>
            </w:pPr>
            <w:r w:rsidRPr="00080D36">
              <w:rPr>
                <w:b/>
                <w:strike/>
                <w:sz w:val="20"/>
                <w:szCs w:val="20"/>
              </w:rPr>
              <w:t>%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C0C0C0"/>
          </w:tcPr>
          <w:p w:rsidR="00BE3EF1" w:rsidRPr="00080D36" w:rsidRDefault="00BE3EF1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BE3EF1">
            <w:pPr>
              <w:pStyle w:val="TableParagraph"/>
              <w:spacing w:before="5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BE3EF1" w:rsidRPr="00080D36" w:rsidRDefault="00A54829">
            <w:pPr>
              <w:pStyle w:val="TableParagraph"/>
              <w:spacing w:before="1" w:line="240" w:lineRule="auto"/>
              <w:ind w:left="43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NOVI IZNOS</w:t>
            </w:r>
          </w:p>
        </w:tc>
      </w:tr>
      <w:tr w:rsidR="00BE3EF1" w:rsidRPr="00080D36">
        <w:trPr>
          <w:trHeight w:val="270"/>
        </w:trPr>
        <w:tc>
          <w:tcPr>
            <w:tcW w:w="14098" w:type="dxa"/>
            <w:gridSpan w:val="6"/>
            <w:shd w:val="clear" w:color="auto" w:fill="808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A. RAČUN PRIHODA I RASHODA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755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576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40.365.659,64</w:t>
            </w:r>
          </w:p>
        </w:tc>
        <w:tc>
          <w:tcPr>
            <w:tcW w:w="140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1.251.924,41</w:t>
            </w:r>
          </w:p>
        </w:tc>
        <w:tc>
          <w:tcPr>
            <w:tcW w:w="1055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3.1%</w:t>
            </w:r>
          </w:p>
        </w:tc>
        <w:tc>
          <w:tcPr>
            <w:tcW w:w="162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41.617.584,05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poreza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14.122.360,00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14.122.360,00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Porez i prirez na dohodak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12.500.000,00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12.500.000,00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Porezi na imovinu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1.437.360,00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1.437.360,00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Porezi na robu i usluge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185.000,00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185.000,00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12.666.939,44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1.339.324,41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14.006.263,85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5.243.570,53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-61.000,00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-1.2%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5.182.570,53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proračunu iz drugih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3.690.430,44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1.158.942,41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31.4%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4.849.372,85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33.157,03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169.532,00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511.3%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202.689,03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635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2.385.779,00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2.385.779,00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636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638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1.254.002,44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71.850,00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5.7%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1.325.852,44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1.470.699,69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44.600,00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1.515.299,69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641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87.981,34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-20.000,00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-22.7%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67.981,34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642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nefinancijske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1.381.718,35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4.7%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1.446.718,35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643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kamata na dane zajmove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600,00</w:t>
            </w:r>
          </w:p>
        </w:tc>
      </w:tr>
      <w:tr w:rsidR="00BE3EF1" w:rsidRPr="00080D36">
        <w:trPr>
          <w:trHeight w:val="271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-44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upravnih i administrativnih pristojbi, pristojbi po posebnim</w:t>
            </w:r>
            <w:r w:rsidRPr="00080D36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7.961.182,47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-229.000,00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-2.9%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7.732.182,47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Upravne i administrativne pristojbe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131.500,00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131.500,00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1.184.682,47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1.205.682,47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Komunalni doprinosi i naknade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6.645.000,00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-250.000,00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6.395.000,00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prodaje proizvoda i robe te pruženih usluga i prihodi od don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4.083.440,00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2.4%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4.180.440,00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661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4.058.440,00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-20.000,00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-0.5%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4.038.440,00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663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117.000,00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468.0%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142.000,00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1100" w:right="1520" w:bottom="280" w:left="480" w:header="720" w:footer="720" w:gutter="0"/>
          <w:cols w:space="720"/>
        </w:sectPr>
      </w:pPr>
    </w:p>
    <w:p w:rsidR="00BE3EF1" w:rsidRPr="00080D36" w:rsidRDefault="00BE3EF1">
      <w:pPr>
        <w:pStyle w:val="Tijeloteksta"/>
        <w:spacing w:before="2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556"/>
        <w:gridCol w:w="1576"/>
        <w:gridCol w:w="1404"/>
        <w:gridCol w:w="1055"/>
        <w:gridCol w:w="1624"/>
      </w:tblGrid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Kazne, upravne mjere i ostali prihodi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61.038,04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61.038,04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683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prihodi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61.038,04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61.038,04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755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576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755.500,00</w:t>
            </w:r>
          </w:p>
        </w:tc>
        <w:tc>
          <w:tcPr>
            <w:tcW w:w="140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55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0.0%</w:t>
            </w:r>
          </w:p>
        </w:tc>
        <w:tc>
          <w:tcPr>
            <w:tcW w:w="162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755.500,00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711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555.500,00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555.500,00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721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Prihodi od prodaje građevinskih objekata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555.500,00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555.500,00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55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576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36.914.536,11</w:t>
            </w:r>
          </w:p>
        </w:tc>
        <w:tc>
          <w:tcPr>
            <w:tcW w:w="140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272.918,97</w:t>
            </w:r>
          </w:p>
        </w:tc>
        <w:tc>
          <w:tcPr>
            <w:tcW w:w="1055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0.7%</w:t>
            </w:r>
          </w:p>
        </w:tc>
        <w:tc>
          <w:tcPr>
            <w:tcW w:w="162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37.187.455,08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13.098.279,21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73.113,01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13.171.392,22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10.726.124,64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62.383,50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10.788.508,14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407.837,50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407.837,50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1.964.317,07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10.729,51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0.5%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1.975.046,58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13.735.591,82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187.855,96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13.923.447,78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977.355,67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3.570,00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0.4%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980.925,67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2.755.157,82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12.101,70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0.4%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2.767.259,52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8.007.810,76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4.700,00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0.1%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8.012.510,76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24.630,00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12.2%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27.630,00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1.970.637,57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164.484,26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8.3%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2.135.121,83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62.678,86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59.678,86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62.678,86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59.678,86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Subvencije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833.000,00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833.000,00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Subvencije trgovačkim društvima, poljoprivrednicima i obrtnicima izvan javno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833.000,00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833.000,00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1.731.718,44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-78.800,00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1.652.918,44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1.731.718,44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-78.800,00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1.652.918,44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366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 osiguranja i druge nakna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1.361.450,00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-2.250,00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-0.2%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1.359.200,00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1.361.450,00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-2.250,00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-0.2%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1.359.200,00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6.091.817,78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6.187.817,78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3.366.167,60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3.366.167,60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donacije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383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Prijenosi EU sredstava subjektima izvan općeg proračuna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193.000,00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193.000,00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1100" w:right="1520" w:bottom="280" w:left="480" w:header="720" w:footer="720" w:gutter="0"/>
          <w:cols w:space="720"/>
        </w:sectPr>
      </w:pPr>
    </w:p>
    <w:p w:rsidR="00BE3EF1" w:rsidRPr="00080D36" w:rsidRDefault="00BE3EF1">
      <w:pPr>
        <w:pStyle w:val="Tijeloteksta"/>
        <w:spacing w:before="2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556"/>
        <w:gridCol w:w="1576"/>
        <w:gridCol w:w="1404"/>
        <w:gridCol w:w="1055"/>
        <w:gridCol w:w="1624"/>
      </w:tblGrid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2.497.650,18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96.000,00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2.593.650,18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755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576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9.827.486,96</w:t>
            </w:r>
          </w:p>
        </w:tc>
        <w:tc>
          <w:tcPr>
            <w:tcW w:w="140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979.005,44</w:t>
            </w:r>
          </w:p>
        </w:tc>
        <w:tc>
          <w:tcPr>
            <w:tcW w:w="1055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10.0%</w:t>
            </w:r>
          </w:p>
        </w:tc>
        <w:tc>
          <w:tcPr>
            <w:tcW w:w="162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10.806.492,40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2.308.560,77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1.6%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2.345.060,77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270.000,00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270.000,00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2.038.560,77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36.500,00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2.075.060,77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2.469.398,06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592.505,44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3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3.061.903,50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2.202.398,06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442.250,00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20.1%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2.644.648,06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225.000,00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150.255,44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66.8%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375.255,44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42.000,00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42.000,00</w:t>
            </w:r>
          </w:p>
        </w:tc>
      </w:tr>
      <w:tr w:rsidR="00BE3EF1" w:rsidRPr="00080D36">
        <w:trPr>
          <w:trHeight w:val="271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49" w:lineRule="exact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5.049.528,13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49" w:lineRule="exact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49" w:lineRule="exact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6.9%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49" w:lineRule="exact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5.399.528,13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5.049.528,13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350.000,00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6.9%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5.399.528,13</w:t>
            </w:r>
          </w:p>
        </w:tc>
      </w:tr>
      <w:tr w:rsidR="00BE3EF1" w:rsidRPr="00080D36">
        <w:trPr>
          <w:trHeight w:val="256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454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14098" w:type="dxa"/>
            <w:gridSpan w:val="6"/>
            <w:shd w:val="clear" w:color="auto" w:fill="808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C. RASPOLOŽIVA SREDSTVA IZ PRETHODNIH GODINA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755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Vlastiti izvori</w:t>
            </w:r>
          </w:p>
        </w:tc>
        <w:tc>
          <w:tcPr>
            <w:tcW w:w="1576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5.620.863,43</w:t>
            </w:r>
          </w:p>
        </w:tc>
        <w:tc>
          <w:tcPr>
            <w:tcW w:w="140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55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0.0%</w:t>
            </w:r>
          </w:p>
        </w:tc>
        <w:tc>
          <w:tcPr>
            <w:tcW w:w="1624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5.620.863,43</w:t>
            </w:r>
          </w:p>
        </w:tc>
      </w:tr>
      <w:tr w:rsidR="00BE3EF1" w:rsidRPr="00080D36">
        <w:trPr>
          <w:trHeight w:val="270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Rezultat poslovanja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ind w:right="17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5.620.863,43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ind w:right="1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5.620.863,43</w:t>
            </w:r>
          </w:p>
        </w:tc>
      </w:tr>
      <w:tr w:rsidR="00BE3EF1" w:rsidRPr="00080D36">
        <w:trPr>
          <w:trHeight w:val="255"/>
        </w:trPr>
        <w:tc>
          <w:tcPr>
            <w:tcW w:w="883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922</w:t>
            </w:r>
          </w:p>
        </w:tc>
        <w:tc>
          <w:tcPr>
            <w:tcW w:w="7556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Višak/manjak prihoda</w:t>
            </w:r>
          </w:p>
        </w:tc>
        <w:tc>
          <w:tcPr>
            <w:tcW w:w="1576" w:type="dxa"/>
          </w:tcPr>
          <w:p w:rsidR="00BE3EF1" w:rsidRPr="00080D36" w:rsidRDefault="00A54829">
            <w:pPr>
              <w:pStyle w:val="TableParagraph"/>
              <w:spacing w:line="234" w:lineRule="exact"/>
              <w:ind w:right="17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5.620.863,43</w:t>
            </w:r>
          </w:p>
        </w:tc>
        <w:tc>
          <w:tcPr>
            <w:tcW w:w="1404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55" w:type="dxa"/>
          </w:tcPr>
          <w:p w:rsidR="00BE3EF1" w:rsidRPr="00080D36" w:rsidRDefault="00A54829">
            <w:pPr>
              <w:pStyle w:val="TableParagraph"/>
              <w:spacing w:line="234" w:lineRule="exact"/>
              <w:ind w:right="16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0.0%</w:t>
            </w:r>
          </w:p>
        </w:tc>
        <w:tc>
          <w:tcPr>
            <w:tcW w:w="1624" w:type="dxa"/>
          </w:tcPr>
          <w:p w:rsidR="00BE3EF1" w:rsidRPr="00080D36" w:rsidRDefault="00A54829">
            <w:pPr>
              <w:pStyle w:val="TableParagraph"/>
              <w:spacing w:line="234" w:lineRule="exact"/>
              <w:ind w:right="1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5.620.863,43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1100" w:right="1520" w:bottom="280" w:left="480" w:header="720" w:footer="720" w:gutter="0"/>
          <w:cols w:space="720"/>
        </w:sectPr>
      </w:pPr>
    </w:p>
    <w:p w:rsidR="00BE3EF1" w:rsidRPr="00080D36" w:rsidRDefault="00A54829">
      <w:pPr>
        <w:spacing w:before="70"/>
        <w:ind w:left="316"/>
        <w:rPr>
          <w:b/>
          <w:sz w:val="20"/>
          <w:szCs w:val="20"/>
        </w:rPr>
      </w:pPr>
      <w:r w:rsidRPr="00080D36">
        <w:rPr>
          <w:b/>
          <w:sz w:val="20"/>
          <w:szCs w:val="20"/>
        </w:rPr>
        <w:lastRenderedPageBreak/>
        <w:t>II. POSEBNI DIO</w:t>
      </w:r>
    </w:p>
    <w:p w:rsidR="00BE3EF1" w:rsidRPr="00080D36" w:rsidRDefault="00A54829">
      <w:pPr>
        <w:rPr>
          <w:b/>
          <w:sz w:val="20"/>
          <w:szCs w:val="20"/>
        </w:rPr>
      </w:pPr>
      <w:r w:rsidRPr="00080D36">
        <w:rPr>
          <w:sz w:val="20"/>
          <w:szCs w:val="20"/>
        </w:rPr>
        <w:br w:type="column"/>
      </w:r>
    </w:p>
    <w:p w:rsidR="00BE3EF1" w:rsidRPr="00080D36" w:rsidRDefault="00A54829">
      <w:pPr>
        <w:pStyle w:val="Naslov1"/>
        <w:spacing w:before="154"/>
        <w:rPr>
          <w:sz w:val="20"/>
          <w:szCs w:val="20"/>
        </w:rPr>
      </w:pPr>
      <w:r w:rsidRPr="00080D36">
        <w:rPr>
          <w:sz w:val="20"/>
          <w:szCs w:val="20"/>
        </w:rPr>
        <w:t>Članak 3.</w:t>
      </w:r>
    </w:p>
    <w:p w:rsidR="00BE3EF1" w:rsidRPr="00080D36" w:rsidRDefault="00BE3EF1">
      <w:pPr>
        <w:rPr>
          <w:sz w:val="20"/>
          <w:szCs w:val="20"/>
        </w:rPr>
        <w:sectPr w:rsidR="00BE3EF1" w:rsidRPr="00080D36">
          <w:footerReference w:type="default" r:id="rId6"/>
          <w:pgSz w:w="16840" w:h="11910" w:orient="landscape"/>
          <w:pgMar w:top="460" w:right="1520" w:bottom="620" w:left="480" w:header="0" w:footer="431" w:gutter="0"/>
          <w:pgNumType w:start="5"/>
          <w:cols w:num="2" w:space="720" w:equalWidth="0">
            <w:col w:w="2513" w:space="3662"/>
            <w:col w:w="8665"/>
          </w:cols>
        </w:sectPr>
      </w:pPr>
    </w:p>
    <w:p w:rsidR="00BE3EF1" w:rsidRPr="00080D36" w:rsidRDefault="00BE3EF1">
      <w:pPr>
        <w:spacing w:before="4"/>
        <w:rPr>
          <w:b/>
          <w:sz w:val="20"/>
          <w:szCs w:val="20"/>
        </w:rPr>
      </w:pPr>
    </w:p>
    <w:p w:rsidR="00BE3EF1" w:rsidRPr="00080D36" w:rsidRDefault="00A54829">
      <w:pPr>
        <w:pStyle w:val="Tijeloteksta"/>
        <w:spacing w:before="92" w:line="340" w:lineRule="auto"/>
        <w:ind w:left="309" w:right="435"/>
        <w:rPr>
          <w:sz w:val="20"/>
          <w:szCs w:val="20"/>
        </w:rPr>
      </w:pPr>
      <w:r w:rsidRPr="00080D36">
        <w:rPr>
          <w:sz w:val="20"/>
          <w:szCs w:val="20"/>
        </w:rPr>
        <w:t>Izmjenama i dopunama Proračuna rashodi poslovanja i rashodi za nabavu nefinancijske imovine u ukupnom iznosu od 47.993.947,48 kuna raspoređuju se po nositeljima i korisnicima u posebnom dijelu kako slijedi:</w:t>
      </w:r>
    </w:p>
    <w:p w:rsidR="00BE3EF1" w:rsidRPr="00080D36" w:rsidRDefault="00BE3EF1">
      <w:pPr>
        <w:rPr>
          <w:sz w:val="20"/>
          <w:szCs w:val="20"/>
        </w:rPr>
      </w:pPr>
    </w:p>
    <w:p w:rsidR="00BE3EF1" w:rsidRPr="00080D36" w:rsidRDefault="00BE3EF1">
      <w:pPr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46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before="0" w:line="182" w:lineRule="exact"/>
              <w:ind w:left="3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BROJ</w:t>
            </w:r>
          </w:p>
          <w:p w:rsidR="00BE3EF1" w:rsidRPr="00080D36" w:rsidRDefault="00A54829">
            <w:pPr>
              <w:pStyle w:val="TableParagraph"/>
              <w:spacing w:before="28" w:line="240" w:lineRule="auto"/>
              <w:ind w:left="3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KONTA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before="191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VRSTA RASHODA / IZDATAKA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before="191"/>
              <w:ind w:left="39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before="191"/>
              <w:ind w:left="25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before="179" w:line="240" w:lineRule="auto"/>
              <w:ind w:left="22" w:right="0"/>
              <w:jc w:val="center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before="191"/>
              <w:ind w:left="38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NOVI IZNOS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</w:tcPr>
          <w:p w:rsidR="00BE3EF1" w:rsidRPr="00080D36" w:rsidRDefault="00A54829">
            <w:pPr>
              <w:pStyle w:val="TableParagraph"/>
              <w:ind w:left="165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SVEUKUPNO RASHODI / IZDACI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46.742.023,07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1.251.924,41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left="298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2,68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47.993.947,48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-15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 xml:space="preserve">Razdjel 200 </w:t>
            </w:r>
            <w:r w:rsidRPr="00080D36">
              <w:rPr>
                <w:b/>
                <w:color w:val="FFFFFF"/>
                <w:spacing w:val="-3"/>
                <w:sz w:val="20"/>
                <w:szCs w:val="20"/>
              </w:rPr>
              <w:t xml:space="preserve">UPRAVNI </w:t>
            </w:r>
            <w:r w:rsidRPr="00080D36">
              <w:rPr>
                <w:b/>
                <w:color w:val="FFFFFF"/>
                <w:sz w:val="20"/>
                <w:szCs w:val="20"/>
              </w:rPr>
              <w:t>ODJEL ZA OPĆE POSLOVE, DRUŠTVENE</w:t>
            </w:r>
            <w:r w:rsidRPr="00080D36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080D36">
              <w:rPr>
                <w:b/>
                <w:color w:val="FFFFFF"/>
                <w:sz w:val="20"/>
                <w:szCs w:val="20"/>
              </w:rPr>
              <w:t>DJELA</w:t>
            </w:r>
          </w:p>
        </w:tc>
        <w:tc>
          <w:tcPr>
            <w:tcW w:w="203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28.541.704,52</w:t>
            </w:r>
          </w:p>
        </w:tc>
        <w:tc>
          <w:tcPr>
            <w:tcW w:w="1736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357.758,15</w:t>
            </w:r>
          </w:p>
        </w:tc>
        <w:tc>
          <w:tcPr>
            <w:tcW w:w="1011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1,25</w:t>
            </w:r>
          </w:p>
        </w:tc>
        <w:tc>
          <w:tcPr>
            <w:tcW w:w="2051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28.899.462,67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20001 UPRAVNI ODJEL ZA OPĆE POSLOVE, DRUŠTVENE DJEL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tabs>
                <w:tab w:val="left" w:pos="582"/>
              </w:tabs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A</w:t>
            </w:r>
            <w:r w:rsidRPr="00080D36">
              <w:rPr>
                <w:b/>
                <w:color w:val="FFFFFF"/>
                <w:sz w:val="20"/>
                <w:szCs w:val="20"/>
              </w:rPr>
              <w:tab/>
            </w:r>
            <w:r w:rsidRPr="00080D36">
              <w:rPr>
                <w:b/>
                <w:color w:val="FFFFFF"/>
                <w:spacing w:val="-3"/>
                <w:sz w:val="20"/>
                <w:szCs w:val="20"/>
              </w:rPr>
              <w:t>12.577.904,49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195.300,00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1,55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12.773.204,49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1000 JAVNA UPRAVA I ADMINISTRACIJA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2.685.092,80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2.685.092,80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A100001 REDOVNA DJELATNOST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2.333.092,80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2.333.092,80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2.145.543,48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1.454.730,44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1.454.730,44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1.231.693,00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1.231.693,00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38.100,00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38.100,00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184.937,44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184.937,44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690.813,04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690.813,04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94.200,00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94.200,00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144.450,68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144.450,68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351.162,36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351.162,36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101.000,00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187.549,32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127.549,32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127.549,32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A100002 Održavanje zgrade i opreme za redovno korištenje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type w:val="continuous"/>
          <w:pgSz w:w="16840" w:h="11910" w:orient="landscape"/>
          <w:pgMar w:top="1100" w:right="1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312.000,00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Tekući projekt T100101 NABAVKA OPREME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1001 AKTIVNOSTI SLUŽBE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562.953,00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6,22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597.953,00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A100101 PRIJEMNI I UZVRATNI SUSRETI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A100102 OBILJEŽAVANJE DANA GRADA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A100103 TROŠKOVI INFORMIRANJA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A100104 RASHODI ZA AKTIVNOSTI POLITIČKIH STRANAKA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58.123,00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58.123,00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58.123,00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A100109 OSTALE POMOĆI I DONACIJE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A100112 SREDSTVA ZA TROŠKOVE VOLONTERA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3.130,00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3.130,00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A100114 Troškovi interneta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A100115 Zaštita prava nacionalnih manjina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Tekući projekt T100116 Članarine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42.200,00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42.200,00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Program 1002 PREDSTAVNIČKO I IZVRŠNO TIJELO GRADA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A100201 REDOVNA DJELATNOST PREDSTAVNIČKOG TIJEL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1003 ORGANIZIRANJE I PROVOĐENJE ZAŠTITE I SPAŠAVAN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tabs>
                <w:tab w:val="left" w:pos="889"/>
              </w:tabs>
              <w:ind w:left="-73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J</w:t>
            </w:r>
            <w:r w:rsidRPr="00080D36">
              <w:rPr>
                <w:b/>
                <w:sz w:val="20"/>
                <w:szCs w:val="20"/>
              </w:rPr>
              <w:tab/>
            </w:r>
            <w:r w:rsidRPr="00080D36">
              <w:rPr>
                <w:b/>
                <w:spacing w:val="-3"/>
                <w:sz w:val="20"/>
                <w:szCs w:val="20"/>
              </w:rPr>
              <w:t>463.350,00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463.350,00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A100301 ZAŠTITA I SPAŠAVANJE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463.350,00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463.350,00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63.350,00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1004 MJESNA SAMOUPRAVA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344.783,18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344.783,18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A100401 FINANCIRANJE MJESNOG ODBORA BUZET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38.845,63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38.845,63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17.250,00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6.150,00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6.150,00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10.600,00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20.845,63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20.845,63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20.845,63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A100402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FINANCIRANJE </w:t>
            </w:r>
            <w:r w:rsidRPr="00080D36">
              <w:rPr>
                <w:b/>
                <w:sz w:val="20"/>
                <w:szCs w:val="20"/>
              </w:rPr>
              <w:t xml:space="preserve">MJESNOG ODBORA </w:t>
            </w:r>
            <w:r w:rsidRPr="00080D36">
              <w:rPr>
                <w:b/>
                <w:spacing w:val="-3"/>
                <w:sz w:val="20"/>
                <w:szCs w:val="20"/>
              </w:rPr>
              <w:t>STARI GRAD</w:t>
            </w:r>
            <w:r w:rsidRPr="00080D36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23.557,06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23.557,06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17.200,00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5.200,00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5.557,06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5.557,06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5.557,06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A100403 FINANCIRANJE MJESNOG ODBORA KRUŠVARI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23.995,87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23.995,87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1.995,87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1.995,87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1.995,87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A100404 FINANCIRANJE MJESNOG ODBORA ROČ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28.076,89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28.076,89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17.700,00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6.076,89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6.076,89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6.076,89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A100405 FINANCIRANJE MJESNOG ODBORA SOVINJAK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33.477,32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33.477,32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11.477,32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11.477,32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11.477,32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A100406 FINANCIRANJE MJESNOG ODBORA SVETI IVAN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33.493,01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33.493,01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21.400,00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11.493,01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11.493,01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11.493,01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A100407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FINANCIRANJE </w:t>
            </w:r>
            <w:r w:rsidRPr="00080D36">
              <w:rPr>
                <w:b/>
                <w:sz w:val="20"/>
                <w:szCs w:val="20"/>
              </w:rPr>
              <w:t>MJESNOG ODBORA SVETI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 MARTIN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43.509,78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43.509,78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5.200,00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21.509,78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21.509,78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21.509,78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A100408 FINANCIRANJE MJESNOG ODBORA SVI SVETI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22.101,19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22.101,19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101,19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101,19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101,19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Aktivnost A100409 FINANCIRANJE MJESNOG ODBORA ŠTRPED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31.062,62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31.062,62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21.300,00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9.062,62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9.062,62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9.062,62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44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A100410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FINANCIRANJE </w:t>
            </w:r>
            <w:r w:rsidRPr="00080D36">
              <w:rPr>
                <w:b/>
                <w:sz w:val="20"/>
                <w:szCs w:val="20"/>
              </w:rPr>
              <w:t xml:space="preserve">MJESNOG ODBORA VELI I </w:t>
            </w:r>
            <w:r w:rsidRPr="00080D36">
              <w:rPr>
                <w:b/>
                <w:spacing w:val="-3"/>
                <w:sz w:val="20"/>
                <w:szCs w:val="20"/>
              </w:rPr>
              <w:t>MALI</w:t>
            </w:r>
            <w:r w:rsidRPr="00080D3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37.521,39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37.521,39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17.300,00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19.521,39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19.521,39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19.521,39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A100411 FINANCIRANJE MJESNOG ODBORA VRH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29.142,42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29.142,42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17.700,00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8.1. Višak prihoda MO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7.142,42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7.142,42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7.142,42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1033 RAZVOJ CIVILNOG DRUŠTVA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A103301 DONACIJE UDRUGAMA GRAĐANA I NEPROFITNIM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1010 GRAD PRIJATELJ DJECE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A101001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SUFINANCIRANJE </w:t>
            </w:r>
            <w:r w:rsidRPr="00080D36">
              <w:rPr>
                <w:b/>
                <w:sz w:val="20"/>
                <w:szCs w:val="20"/>
              </w:rPr>
              <w:t xml:space="preserve">PROGRAMA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AKCIJE GRADA </w:t>
            </w:r>
            <w:r w:rsidRPr="00080D36">
              <w:rPr>
                <w:b/>
                <w:sz w:val="20"/>
                <w:szCs w:val="20"/>
              </w:rPr>
              <w:t>PRI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A101002 Nabava udžbenika za učenike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1011 PROGRAM U OBRAZOVANJU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1.733.600,00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-0,25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1.729.200,00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A101101 STIPENDIRANJE UČENIKA I STUDENATA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729.000,00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729.000,00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729.000,00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729.000,00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-4.400,00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-0,60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724.600,00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A101102 MATERIJALNI TROŠKOVI ZA OSNOVNU ŠKOLU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A101103 PRODUŽENI BORAVAK U OSNOVNOJ ŠKOLI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A101104 RASHODI ZA AKTIVNOSTI MALE GLAGOLJAŠKE 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tabs>
                <w:tab w:val="left" w:pos="1012"/>
              </w:tabs>
              <w:ind w:left="-106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</w:t>
            </w:r>
            <w:r w:rsidRPr="00080D36">
              <w:rPr>
                <w:b/>
                <w:sz w:val="20"/>
                <w:szCs w:val="20"/>
              </w:rPr>
              <w:tab/>
            </w:r>
            <w:r w:rsidRPr="00080D36">
              <w:rPr>
                <w:b/>
                <w:spacing w:val="-3"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A101105 PRIJEVOZ I SMJEŠTAJ UČENIKA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115.000,00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Aktivnost A101106 MATERIJALNI TROŠKOVI ZA SREDNJU ŠKOLU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A101110 Razvoj civilnog društva za djecu i mlade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K101110 KAPITALNE DONACIJE SREDNJOJ ŠKOLI B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K101111 KAPITALNE DONACIJE OSNOVNOJ ŠKOLI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1012 PREDŠKOLSKI ODGOJ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246.200,00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1.032,29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270.050,00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A101204 OSTALE POTREBE PREDŠKOLSKI ODGOJ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45.050,00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21.200,00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21.200,00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23.850,00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23.850,00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23.850,00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K101202 INVESTICIJSKA ULAGANJA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197.000,00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1014 OBNOVE I ZAŠTITE SPOMENIKA KULTURE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1.162.343,24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-8,60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1.062.343,24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Tekući projekt T101401 ZAŠTITA SPOMENIKA KULTURE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362.343,24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362.343,24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92.343,24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92.343,24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92.343,24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Tekući projekt T101402 SANACIJA KAŠTELA PETRAPILOSA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-12,50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206.883,15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206.883,15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206.883,15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193.116,85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-51,78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93.116,85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193.116,85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-51,78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93.116,85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193.116,85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-51,78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93.116,85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193.116,85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-51,78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93.116,85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193.116,85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-51,78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93.116,85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1015 OSTALE POTREBE U KULTURI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335.000,00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A101502 UDRUGE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A101503 SUFINANCIRANJE TISKANJA PUBLIKACIJA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1016 PROGRAM JAVNIH POTREBA U SPORTU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1.543.500,00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1.543.500,00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A101602 STRUČNA SLUŽBA ZAJEDNICE SPORTSKIH UDRU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tabs>
                <w:tab w:val="left" w:pos="889"/>
              </w:tabs>
              <w:ind w:left="-116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G</w:t>
            </w:r>
            <w:r w:rsidRPr="00080D36">
              <w:rPr>
                <w:b/>
                <w:sz w:val="20"/>
                <w:szCs w:val="20"/>
              </w:rPr>
              <w:tab/>
            </w:r>
            <w:r w:rsidRPr="00080D36">
              <w:rPr>
                <w:b/>
                <w:spacing w:val="-3"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A101603 SPORTSKE UDRUGE I KLUBOVI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1.288.500,00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1.288.500,00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979.857,33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979.857,33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979.857,33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308.642,67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308.642,67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308.642,67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A101604 ODRŽAVANJE SPORTSKIH OBJEKATA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A101605 OSTALE POTREBE U SPORTU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1017 PROGRAM JAVNIH POTREBA U SOCIJALNOJ SKRBI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823.450,00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-0,35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820.600,00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A101702 POTICANJE DEMOGRAFSKE OBNOVE STANOVNIŠ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A101705 MATERIJALNA ZAŠTITA BORACA I VOJNIH INVALI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40.800,00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40.800,00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A101706 UDRUGE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A101707 Naknada za podmirenje troškova stanovanja korisni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A101708 Naknada za podmirenje troškova stanovanja korisni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A101709 Naknada za podmirenje troškova ogrjeva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6.650,00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-42,86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6.650,00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-42,86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6.650,00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-42,86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6.650,00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-42,86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6.650,00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-42,86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6.650,00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-42,86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3.800,00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A101710 Naknada za boravak djece u jaslicama i vrtiću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A101711 Naknada za prehranu djece u osnovnoj školi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A101712 Naknada za produženi boravak učenika u osnovnoj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A101713 Naknada za troškove prijevoza djece na rehabilitacij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A101714 Topli obrok građanima u socijalnoj potrebi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44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A101715 Pomoć u kupnji udžbenika obiteljima u socijalnoj</w:t>
            </w:r>
            <w:r w:rsidRPr="00080D36">
              <w:rPr>
                <w:b/>
                <w:spacing w:val="-23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A101716 Jednokratne naknade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A101717 Stalna mjesečna novčana pomoć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A101718 Naknade za plaćanje pogrebnih troškova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Naknade građanima i kućanstvima na temelju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osiguranja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1018 PROGRAM JAVNIH POTREBA U ZDRAVSTVU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A101801 ZDRAVSTVENI PROGRAM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07 Zdravstvo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244.864,60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59.000,00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59.000,00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74.020,00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74.020,00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74.020,00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74.020,00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111.844,60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111.844,60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111.844,60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111.844,60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1001 RASHODI ZA AKTIVNOSTI U TURIZMU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442.000,00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-40.500,00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-9,16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401.500,00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A103501 RASHODI ZA AKTIVNOSTI U TURIZMU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164.000,00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A103502 Projekt ''Buzet - Grad tartufa''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40.500,00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-40.500,00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20.250,00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-20.250,00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-100,00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K103503 Izrada Strateškog plana razvoja turizma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1033 Projekt InCITY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A103301 PROJEKT InCITY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56.850,00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16.212,00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16.212,00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2.788,00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2.788,00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37.850,00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1030 Projekt RESTAURA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793.230,17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793.230,17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A103001 Projekt RESTAURA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793.230,17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793.230,17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118.984,54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118.984,54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118.984,54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118.984,54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89.284,54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89.284,54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31.500,01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31.500,01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30.504,94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30.504,94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995,07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995,07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57.784,53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57.784,53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2.550,00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43.084,53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43.084,53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8.550,00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8.550,00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29.700,00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29.700,00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29.700,00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674.245,63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674.245,63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674.245,63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674.245,63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505.945,63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505.945,63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178.499,99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178.499,99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172.861,28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172.861,28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5.638,71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5.638,71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327.445,64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327.445,64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20.400,00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244.145,64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244.145,64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48.450,00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48.450,00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168.300,00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168.300,00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168.300,00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168.300,00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168.300,00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168.300,00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1000 Projekt KulTourSpirit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944.887,50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944.887,50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A100001 Projekt KulTourSpirit ''Palača Moretti i Karolinina k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944.887,50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944.887,50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3.2. PRIHODI ZA POSEBNE NAMJENE KOMUNALNI DOPRINOS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183.831,83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-3.846,12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-2,09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179.985,71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183.831,83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-3.846,12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-2,09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179.985,71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183.831,83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-2,09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179.985,71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183.831,83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-2,09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179.985,71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183.831,83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-2,09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179.985,71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8.130,67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8.130,67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8.130,67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735.843,75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3.846,12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739.689,87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735.843,75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3.846,12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739.689,87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247.038,08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247.038,08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247.038,08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247.038,08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247.038,08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247.038,08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488.805,67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492.651,79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488.805,67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492.651,79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488.805,67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3.846,12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0,79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492.651,79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6.1. PRIHODI OD PRODAJE NEFINANCIJSKE IMOVINE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17.081,25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17.081,25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17.081,25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20002 VATROGASNE SLUŽBE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3.173.285,29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3.173.285,29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3366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Proračunski korisnik 36250 Javna vatrogasna postrojba</w:t>
            </w:r>
          </w:p>
        </w:tc>
        <w:tc>
          <w:tcPr>
            <w:tcW w:w="2036" w:type="dxa"/>
            <w:shd w:val="clear" w:color="auto" w:fill="3366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3.173.285,29</w:t>
            </w:r>
          </w:p>
        </w:tc>
        <w:tc>
          <w:tcPr>
            <w:tcW w:w="1736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3366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3.173.285,29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-44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Program 1004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FINANCIRANJE DECENTRALIZIRANIH </w:t>
            </w:r>
            <w:r w:rsidRPr="00080D36">
              <w:rPr>
                <w:b/>
                <w:sz w:val="20"/>
                <w:szCs w:val="20"/>
              </w:rPr>
              <w:t>FUNKCIJA</w:t>
            </w:r>
            <w:r w:rsidRPr="00080D36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080D36">
              <w:rPr>
                <w:b/>
                <w:spacing w:val="-3"/>
                <w:sz w:val="20"/>
                <w:szCs w:val="20"/>
              </w:rPr>
              <w:t>VATRO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2.600.085,29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2.600.085,29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A100401 REDOVNA DJELATNOST JAVNE VATROGASNE PO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tabs>
                <w:tab w:val="left" w:pos="704"/>
              </w:tabs>
              <w:spacing w:line="249" w:lineRule="exact"/>
              <w:ind w:left="-89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</w:t>
            </w:r>
            <w:r w:rsidRPr="00080D36">
              <w:rPr>
                <w:b/>
                <w:sz w:val="20"/>
                <w:szCs w:val="20"/>
              </w:rPr>
              <w:tab/>
            </w:r>
            <w:r w:rsidRPr="00080D36">
              <w:rPr>
                <w:b/>
                <w:spacing w:val="-2"/>
                <w:sz w:val="20"/>
                <w:szCs w:val="20"/>
              </w:rPr>
              <w:t>2.600.085,29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2.600.085,29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100401 Javna vatrogasna postrojba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2.600.085,29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2.600.085,29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2.538.479,00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2.284.631,10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2.284.631,10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1.825.469,60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1.825.469,60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459.161,50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459.161,50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250.847,90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250.847,90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116.860,00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116.860,00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105.027,90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105.027,90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28.960,00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28.960,00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7.9. Višak prihoda JVP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61.606,29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61.606,29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61.606,29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61.606,29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46.606,29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46.606,29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46.606,29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46.606,29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36.606,29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36.606,29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Program 1005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FINANCIRANJE VATROGASTVA IZNAD </w:t>
            </w:r>
            <w:r w:rsidRPr="00080D36">
              <w:rPr>
                <w:b/>
                <w:sz w:val="20"/>
                <w:szCs w:val="20"/>
              </w:rPr>
              <w:t>MINIMALNOG ST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573.200,00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573.200,00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Aktivnost A100501 RASHODI ZA ZAPOSLENE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298.430,40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298.430,40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100401 Javna vatrogasna postrojba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298.430,40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298.430,40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170.868,46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170.868,46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54.131,54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54.131,54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5.3. Donacije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73.430,40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62.948,49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62.948,49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10.481,91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10.481,91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A100503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MATERIJALNI RASHODI IZNAD </w:t>
            </w:r>
            <w:r w:rsidRPr="00080D36">
              <w:rPr>
                <w:b/>
                <w:sz w:val="20"/>
                <w:szCs w:val="20"/>
              </w:rPr>
              <w:t xml:space="preserve">MINIMALNOG </w:t>
            </w:r>
            <w:r w:rsidRPr="00080D36">
              <w:rPr>
                <w:b/>
                <w:spacing w:val="-4"/>
                <w:sz w:val="20"/>
                <w:szCs w:val="20"/>
              </w:rPr>
              <w:t>STAN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274.769,60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274.769,60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100401 Javna vatrogasna postrojba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274.769,60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274.769,60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2.1. Vlastiti prihodi Javna vatrogasna postrojba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95.200,00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95.200,00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95.200,00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82.200,00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2.300,00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12.400,00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4.6. Tekuća pomoć JVP - Općina Lanišće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5.3. Donacije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119.569,60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75.200,00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44.369,60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44.369,60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44.369,60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44.369,60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20004 PREDŠKOLSKI ODGOJ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4.687.269,45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26.113,01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0,56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4.713.382,46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3366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Proračunski korisnik 36268 Dječji vrtić "Grdelin"</w:t>
            </w:r>
          </w:p>
        </w:tc>
        <w:tc>
          <w:tcPr>
            <w:tcW w:w="2036" w:type="dxa"/>
            <w:shd w:val="clear" w:color="auto" w:fill="3366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4.687.269,45</w:t>
            </w:r>
          </w:p>
        </w:tc>
        <w:tc>
          <w:tcPr>
            <w:tcW w:w="1736" w:type="dxa"/>
            <w:shd w:val="clear" w:color="auto" w:fill="3366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26.113,01</w:t>
            </w:r>
          </w:p>
        </w:tc>
        <w:tc>
          <w:tcPr>
            <w:tcW w:w="1011" w:type="dxa"/>
            <w:shd w:val="clear" w:color="auto" w:fill="3366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0,56</w:t>
            </w:r>
          </w:p>
        </w:tc>
        <w:tc>
          <w:tcPr>
            <w:tcW w:w="2051" w:type="dxa"/>
            <w:shd w:val="clear" w:color="auto" w:fill="3366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4.713.382,46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1012 PREDŠKOLSKI ODGOJ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4.687.269,45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26.113,01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4.713.382,46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A101201 REDOVNI PROGRAM VRTIĆA I JASLICA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4.570.240,16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1,18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4.624.353,17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101201 Dječji vrtić "Grdelin"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4.570.240,16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1,18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4.624.353,17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3.391.950,64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1,60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3.446.063,65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3.391.950,64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1,60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3.446.063,65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3.391.950,64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3.446.063,65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3.180.698,32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54.113,01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1,70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3.234.811,33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2.614.674,40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46.171,50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1,77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2.660.845,90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116.300,00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116.300,00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449.723,92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7.941,51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1,77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457.665,43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211.252,32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211.252,32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211.252,32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211.252,32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2.2. Vlastiti prihodi Dječji vrtić Grdelin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1.142.490,52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1.139.490,52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1.139.490,52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40.798,98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-7,35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37.798,98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749.341,00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13.900,00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1,86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763.241,00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275.247,34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-7.900,00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-2,87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267.347,34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74.103,20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-4,05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71.103,20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4.3. Tekuće pomoći - Dječji vrtić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5.2. Donacije - Dječji vrtić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6.2. Prihodi od prodaje nefinancijske imovine - Dječji vrtić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7.299,00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7.299,00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7.299,00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7.7. Višak prihoda - Dječji vrtić Grdelin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2K10203 DOGRADNJA DJEČJEG VRTIĆA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117.029,29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-23,93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89.029,29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101201 Dječji vrtić "Grdelin"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117.029,29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-23,93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89.029,29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-28.000,00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-70,00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2.2. Vlastiti prihodi Dječji vrtić Grdelin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7.7. Višak prihoda - Dječji vrtić Grdelin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09 Obrazovanje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27.029,29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27.029,29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27.029,29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20005 KULTURA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3.247.130,29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126.345,14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3,89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3.373.475,43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3366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Proračunski korisnik 36284 Pučko otvoreno učilište</w:t>
            </w:r>
          </w:p>
        </w:tc>
        <w:tc>
          <w:tcPr>
            <w:tcW w:w="2036" w:type="dxa"/>
            <w:shd w:val="clear" w:color="auto" w:fill="3366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3.247.130,29</w:t>
            </w:r>
          </w:p>
        </w:tc>
        <w:tc>
          <w:tcPr>
            <w:tcW w:w="1736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126.345,14</w:t>
            </w:r>
          </w:p>
        </w:tc>
        <w:tc>
          <w:tcPr>
            <w:tcW w:w="1011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3,89</w:t>
            </w:r>
          </w:p>
        </w:tc>
        <w:tc>
          <w:tcPr>
            <w:tcW w:w="2051" w:type="dxa"/>
            <w:shd w:val="clear" w:color="auto" w:fill="3366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3.373.475,43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1013 KULTURA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3.038.130,29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130.345,14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3.168.475,43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</w:t>
            </w:r>
            <w:r w:rsidRPr="00080D3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A101301</w:t>
            </w:r>
            <w:r w:rsidRPr="00080D3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REDOVNA</w:t>
            </w:r>
            <w:r w:rsidRPr="00080D3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DJELATNOST</w:t>
            </w:r>
            <w:r w:rsidRPr="00080D3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PUČKO</w:t>
            </w:r>
            <w:r w:rsidRPr="00080D3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OTVORENO</w:t>
            </w:r>
            <w:r w:rsidRPr="00080D3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UČILI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879.281,91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100.600,00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11,44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979.881,91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879.281,91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100.600,00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11,44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979.881,91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770.133,00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770.133,00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770.133,00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770.133,00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758.133,00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-0,66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753.133,00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605.133,00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605.133,00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500.967,00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500.967,00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86.166,00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86.166,00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-3,27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148.000,00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-15,63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78.000,00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78.000,00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62,50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41,67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41,67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41,67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2.3. Vlastiti prihodi Pučko otvoreno učilište Augustin Vivoda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109.148,91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-16.400,00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-15,03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92.748,91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109.148,91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-16.400,00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-15,03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92.748,91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109.148,91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-16.400,00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-15,03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92.748,91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104.148,91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-13.400,00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-12,87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90.748,91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33,33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24.348,91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-12,32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21.348,91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55.600,00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-26,98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40.600,00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-3,03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12.800,00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-60,00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-60,00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5.4. Donacije -PUO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117.000,00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A101303 Projekat KulTERRA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116.848,38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12,84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131.848,38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116.848,38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12,84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131.848,38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17.527,25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14.955,00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14.955,00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2.572,25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2.572,25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4.7. Tekuće pomoći iz drugih proračuna - 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99.321,13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114.321,13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99.321,13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114.321,13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99.321,13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114.321,13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99.321,13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99.321,13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84.745,00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84.745,00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14.576,13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14.576,13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A101304 Projekt: Kilometri kulture: baština i kultura u svako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4.7. Tekuće pomoći iz drugih proračuna - 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14.745,14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10.021,70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10.021,70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10.021,70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10.021,70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1.720,00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1.720,00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2.201,70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2.201,70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4.600,00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4.600,00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4.723,44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4.723,44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4.723,44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4.723,44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4.723,44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4.723,44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K101301 NABAVKA KNJIGA ZA KNJIŽNICU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2.3. Vlastiti prihodi Pučko otvoreno učilište Augustin Vivoda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4.8. Kapitalne pomoći iz drugih proračuna - 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Kapitalni projekt K101302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DODATNA ULAGANJA </w:t>
            </w:r>
            <w:r w:rsidRPr="00080D36">
              <w:rPr>
                <w:b/>
                <w:sz w:val="20"/>
                <w:szCs w:val="20"/>
              </w:rPr>
              <w:t>NA GRAĐEVINSKIM</w:t>
            </w:r>
            <w:r w:rsidRPr="00080D36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2.000.000,00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2.000.000,00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2.3. Vlastiti prihodi Pučko otvoreno učilište Augustin Vivoda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16.651,09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16.651,09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16.651,09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4.8. Kapitalne pomoći iz drugih proračuna - 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7.5. Izvor - Višak POU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483.348,91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483.348,91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483.348,91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1.000.000,00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1.000.000,00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1015 OSTALE POTREBE U KULTURI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209.000,00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-1,91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A101501 KULTURNE MANIFESTACIJE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209.000,00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-1,91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101301 Pučko otvoreno učilište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209.000,00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-1,91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2.3. Vlastiti prihodi Pučko otvoreno učilište Augustin Vivoda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-3,51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-3,51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-3,51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-4.000,00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-3,51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-4.000,00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-3,51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4.7. Tekuće pomoći iz drugih proračuna - 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5.4. Donacije -PUO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20010 DOM ZA STARIJE OSOBE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4.856.115,00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0,21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4.866.115,00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3366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Proračunski korisnik 42073 Dom za starije osobe</w:t>
            </w:r>
          </w:p>
        </w:tc>
        <w:tc>
          <w:tcPr>
            <w:tcW w:w="2036" w:type="dxa"/>
            <w:shd w:val="clear" w:color="auto" w:fill="3366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4.856.115,00</w:t>
            </w:r>
          </w:p>
        </w:tc>
        <w:tc>
          <w:tcPr>
            <w:tcW w:w="1736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3366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0,21</w:t>
            </w:r>
          </w:p>
        </w:tc>
        <w:tc>
          <w:tcPr>
            <w:tcW w:w="2051" w:type="dxa"/>
            <w:shd w:val="clear" w:color="auto" w:fill="3366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4.866.115,00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1020 DJELATNOST SOCIJALNE SKRBI SA SMJEŠTAJEM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4.856.115,00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4.866.115,00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A102001 JAVNA UPRAVA I ADMINISTRACIJA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4.022.976,59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4.022.976,59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102001 Dom za starije osobe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4.022.976,59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4.022.976,59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1.444.000,00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1.232.081,91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1.232.081,91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211.918,09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211.918,09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2.4. Vlastiti prihodi Dom za starije Buzet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2.573.968,86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1.092.328,44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1.092.328,44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850.536,21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850.536,21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146.292,23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146.292,23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1.479.111,56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1.479.111,56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218.650,00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218.650,00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823.950,20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823.950,20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398.768,40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398.768,40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37.742,96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37.742,96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2.528,86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2.528,86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2.528,86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2.528,86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7.8. Višak prihoda - Dom za starije osobe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5.007,73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5.007,73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5.007,73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A102002 SUFINANCIRANJE PROGRAMA ODJELA POMOĆ 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715.981,38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715.981,38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102001 Dom za starije osobe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715.981,38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715.981,38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509.981,38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435.143,38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435.143,38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357.033,60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357.033,60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16.700,00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61.409,78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61.409,78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74.838,00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74.838,00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58.338,00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58.338,00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3.6. Sufinanciranje cijena usluge -Ministarstvo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36.077,72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36.077,72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64.422,28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64.422,28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57.964,90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57.964,90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46.301,10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46.301,10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3.700,00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7.963,80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7.963,80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28.035,10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28.035,10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18.070,00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18.070,00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9.965,10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9.965,10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A102003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SUFINANCIRANJE </w:t>
            </w:r>
            <w:r w:rsidRPr="00080D36">
              <w:rPr>
                <w:b/>
                <w:sz w:val="20"/>
                <w:szCs w:val="20"/>
              </w:rPr>
              <w:t>PROGRAMA DNEVNOG</w:t>
            </w:r>
            <w:r w:rsidRPr="00080D3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80D36">
              <w:rPr>
                <w:b/>
                <w:spacing w:val="-3"/>
                <w:sz w:val="20"/>
                <w:szCs w:val="20"/>
              </w:rPr>
              <w:t>BORAVK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102001 Dom za starije osobe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A102004 POMOĆ U KUĆI LANIŠĆE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102001 Dom za starije osobe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3.6. Sufinanciranje cijena usluge -Ministarstvo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7.944,77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7.944,77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3.621,82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3.621,82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3.700,00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3.700,00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622,95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622,95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12.055,23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12.055,23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9.496,00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9.496,00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2.559,23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2.559,23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-58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4.4. Tekuća pomoć iz pror.koji nije nadležan-pomoć u kući</w:t>
            </w:r>
            <w:r w:rsidRPr="00080D36">
              <w:rPr>
                <w:b/>
                <w:spacing w:val="8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Lanišć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51.194,54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51.194,54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8.805,46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8.805,46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A102006 PROJEKT ORGANIZIRANE DNEVNE AKTIVNOSTI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36,82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37.157,03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FFCC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Korisnik 102001 Dom za starije osobe</w:t>
            </w:r>
          </w:p>
        </w:tc>
        <w:tc>
          <w:tcPr>
            <w:tcW w:w="2036" w:type="dxa"/>
            <w:shd w:val="clear" w:color="auto" w:fill="CCFFCC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CCFFCC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36,82</w:t>
            </w:r>
          </w:p>
        </w:tc>
        <w:tc>
          <w:tcPr>
            <w:tcW w:w="2051" w:type="dxa"/>
            <w:shd w:val="clear" w:color="auto" w:fill="CCFFCC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37.157,03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4.5. Tekuća pomoć Županijski proračun - Dom za starije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6.500,00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4.9. Tekuće pomoći od izvanproračunskog korisnika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27.157,03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23.171,53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23.171,53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3.985,50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3.985,50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Razdjel 300 UPRAVNI ODJEL ZA FINANCIJE I GOSPODARSTVO</w:t>
            </w:r>
          </w:p>
        </w:tc>
        <w:tc>
          <w:tcPr>
            <w:tcW w:w="203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2.027.424,74</w:t>
            </w:r>
          </w:p>
        </w:tc>
        <w:tc>
          <w:tcPr>
            <w:tcW w:w="1736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0,29</w:t>
            </w:r>
          </w:p>
        </w:tc>
        <w:tc>
          <w:tcPr>
            <w:tcW w:w="2051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2.033.309,00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30001 UPRAVNI ODJEL ZA FINANCIJE I GOSPODARTVO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2.027.424,74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0,29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2.033.309,00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1023 JAVNA UPRAVA I ADMINISTRACIJA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1.081.424,74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1.087.309,00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A102301 REDOVNA DJELATNOST ODJELA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1.081.424,74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1.087.309,00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901.424,74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907.309,00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901.424,74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907.309,00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901.424,74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907.309,00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564.034,74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564.034,74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471.843,00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471.843,00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15.437,50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15.437,50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76.754,24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76.754,24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295.390,00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5.884,26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301.274,26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73.990,00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73.990,00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98.400,00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5.884,26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5,98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104.284,26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6.1. PRIHODI OD PRODAJE NEFINANCIJSKE IMOVINE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1024 PROGRAM GOSPODARSTVA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946.000,00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946.000,00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Aktivnost A102401 SUFINANCIRANJE KAMATA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Subvencije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-44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Subvencije trgovačkim društvima, poljoprivrednicima i</w:t>
            </w:r>
            <w:r w:rsidRPr="00080D36">
              <w:rPr>
                <w:spacing w:val="-21"/>
                <w:sz w:val="20"/>
                <w:szCs w:val="20"/>
              </w:rPr>
              <w:t xml:space="preserve"> </w:t>
            </w:r>
            <w:r w:rsidRPr="00080D36">
              <w:rPr>
                <w:sz w:val="20"/>
                <w:szCs w:val="20"/>
              </w:rPr>
              <w:t>obrtnic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A102402 SUBVENCIJE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893.000,00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Subvencije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430.000,00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-44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Subvencije trgovačkim društvima, poljoprivrednicima i</w:t>
            </w:r>
            <w:r w:rsidRPr="00080D36">
              <w:rPr>
                <w:spacing w:val="-21"/>
                <w:sz w:val="20"/>
                <w:szCs w:val="20"/>
              </w:rPr>
              <w:t xml:space="preserve"> </w:t>
            </w:r>
            <w:r w:rsidRPr="00080D36">
              <w:rPr>
                <w:sz w:val="20"/>
                <w:szCs w:val="20"/>
              </w:rPr>
              <w:t>obrtnic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430.000,00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63.000,00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Tekuće donacije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63.000,00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Subvencije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-44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Subvencije trgovačkim društvima, poljoprivrednicima i</w:t>
            </w:r>
            <w:r w:rsidRPr="00080D36">
              <w:rPr>
                <w:spacing w:val="-21"/>
                <w:sz w:val="20"/>
                <w:szCs w:val="20"/>
              </w:rPr>
              <w:t xml:space="preserve"> </w:t>
            </w:r>
            <w:r w:rsidRPr="00080D36">
              <w:rPr>
                <w:sz w:val="20"/>
                <w:szCs w:val="20"/>
              </w:rPr>
              <w:t>obrtnic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29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K102404 Program raspolaganja poljoprivrednim</w:t>
            </w:r>
            <w:r w:rsidRPr="00080D36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zemlji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8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Razdjel 400 UPRAVNI ODJEL ZA GOSPODARENJE PROSTOROM</w:t>
            </w:r>
          </w:p>
        </w:tc>
        <w:tc>
          <w:tcPr>
            <w:tcW w:w="2036" w:type="dxa"/>
            <w:shd w:val="clear" w:color="auto" w:fill="00008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16.172.893,81</w:t>
            </w:r>
          </w:p>
        </w:tc>
        <w:tc>
          <w:tcPr>
            <w:tcW w:w="1736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888.282,00</w:t>
            </w:r>
          </w:p>
        </w:tc>
        <w:tc>
          <w:tcPr>
            <w:tcW w:w="1011" w:type="dxa"/>
            <w:shd w:val="clear" w:color="auto" w:fill="00008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5,49</w:t>
            </w:r>
          </w:p>
        </w:tc>
        <w:tc>
          <w:tcPr>
            <w:tcW w:w="2051" w:type="dxa"/>
            <w:shd w:val="clear" w:color="auto" w:fill="00008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17.061.175,81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00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Glava 40001 UPRAVNI ODJEL ZA GOSPODARENJE PROSTOROM</w:t>
            </w:r>
          </w:p>
        </w:tc>
        <w:tc>
          <w:tcPr>
            <w:tcW w:w="2036" w:type="dxa"/>
            <w:shd w:val="clear" w:color="auto" w:fill="0000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16.172.893,81</w:t>
            </w:r>
          </w:p>
        </w:tc>
        <w:tc>
          <w:tcPr>
            <w:tcW w:w="1736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888.282,00</w:t>
            </w:r>
          </w:p>
        </w:tc>
        <w:tc>
          <w:tcPr>
            <w:tcW w:w="1011" w:type="dxa"/>
            <w:shd w:val="clear" w:color="auto" w:fill="0000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5,49</w:t>
            </w:r>
          </w:p>
        </w:tc>
        <w:tc>
          <w:tcPr>
            <w:tcW w:w="2051" w:type="dxa"/>
            <w:shd w:val="clear" w:color="auto" w:fill="0000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color w:val="FFFFFF"/>
                <w:sz w:val="20"/>
                <w:szCs w:val="20"/>
              </w:rPr>
              <w:t>17.061.175,81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1026 JAVNA UPRAVA I ADMINISTRACIJA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A102601 REDOVNA DJELATNOST ODJELA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917.460,27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860.200,27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860.200,27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712.457,33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712.457,33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25.200,00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25.200,00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122.542,94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122.542,94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57.260,00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57.260,00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57.260,00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57.260,00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-15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Program 1027 PROGRAM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ODRŽAVANJA OBJEKATA </w:t>
            </w:r>
            <w:r w:rsidRPr="00080D36">
              <w:rPr>
                <w:b/>
                <w:sz w:val="20"/>
                <w:szCs w:val="20"/>
              </w:rPr>
              <w:t xml:space="preserve">I </w:t>
            </w:r>
            <w:r w:rsidRPr="00080D36">
              <w:rPr>
                <w:b/>
                <w:spacing w:val="-3"/>
                <w:sz w:val="20"/>
                <w:szCs w:val="20"/>
              </w:rPr>
              <w:t>UREĐAJA</w:t>
            </w:r>
            <w:r w:rsidRPr="00080D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KOMU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4.560.892,00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4.580.892,00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A102701 ODRŽAVANJE KOMUNALNE INFRASTRUKTURE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3.640.392,00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-237.500,00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-6,52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3.402.892,00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95.450,00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95.450,00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95.450,00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3.394.942,00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-237.500,00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-7,00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3.157.442,00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958.325,00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-10,43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858.325,00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958.325,00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-10,43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858.325,00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958.325,00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-10,43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858.325,00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958.325,00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-100.000,00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-10,43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858.325,00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1.480.000,00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-137.500,00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-9,29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1.342.500,00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-9,29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1.342.500,00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1.480.000,00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ind w:right="21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-9,29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1.342.500,00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1.480.000,00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-9,29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1.342.500,00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956.617,00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956.617,00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956.617,00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A102702 OSTALE USLUGE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203.500,00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34,40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273.500,00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297,87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297,87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297,87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297,87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93.500,00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297,87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93.500,00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180.000,00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A102704 ODRŽAVANJE JAVNE RASVJETE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717.000,00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430.000,00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287.000,00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287.000,00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-72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A102706 Projekt: Uspostava novih poučno-pješačkih staza</w:t>
            </w:r>
            <w:r w:rsidRPr="00080D36">
              <w:rPr>
                <w:b/>
                <w:spacing w:val="-35"/>
                <w:sz w:val="20"/>
                <w:szCs w:val="20"/>
              </w:rPr>
              <w:t xml:space="preserve"> </w:t>
            </w:r>
            <w:r w:rsidRPr="00080D36">
              <w:rPr>
                <w:b/>
                <w:sz w:val="20"/>
                <w:szCs w:val="20"/>
              </w:rPr>
              <w:t>''P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187.500,00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137.500,00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137.500,00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137.500,00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1028 ZAŠTITA I OČUVANJE ČOVJEKOVE OKOLINE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2.372.650,18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2.468.650,18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A102801 SANACIJA ODLAGALIŠTA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1.019.565,58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9,42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1.115.565,58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294.901,56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32,55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390.901,56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294.901,56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32,55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390.901,56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294.901,56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32,55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390.901,56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294.901,56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32,55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390.901,56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269.901,56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35,57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365.901,56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724.664,02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724.664,02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724.664,02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Aktivnost A102802 IZGRADNJA VODOVODNE MREŽE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453.084,60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453.084,60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A102803 IZGRADNJA KANALIZACIJE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6.1. PRIHODI OD PRODAJE NEFINANCIJSKE IMOVINE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300.000,00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300.000,00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600.000,00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600.000,00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1029 ODRŽAVANJE POSLOVNIH I STAMBENIH PROSTORA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1.103.408,08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1.103.408,08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A102901 ODRŽAVANJE POSLOVNIH PROSTORA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386.000,00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386.000,00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295.000,00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295.000,00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91.000,00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A102902 ODRŽAVANJE STAMBENIH PROSTORA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564.891,69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564.891,69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90.000,00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474.891,69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474.891,69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474.891,69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 xml:space="preserve">Aktivnost A102903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OSTALI MATERIJALNI IZDACI </w:t>
            </w:r>
            <w:r w:rsidRPr="00080D36">
              <w:rPr>
                <w:b/>
                <w:sz w:val="20"/>
                <w:szCs w:val="20"/>
              </w:rPr>
              <w:t xml:space="preserve">ZA </w:t>
            </w:r>
            <w:r w:rsidRPr="00080D36">
              <w:rPr>
                <w:b/>
                <w:spacing w:val="-3"/>
                <w:sz w:val="20"/>
                <w:szCs w:val="20"/>
              </w:rPr>
              <w:t xml:space="preserve">ODRŽAVANJE </w:t>
            </w:r>
            <w:r w:rsidRPr="00080D36">
              <w:rPr>
                <w:b/>
                <w:sz w:val="20"/>
                <w:szCs w:val="20"/>
              </w:rPr>
              <w:t>GR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152.516,39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152.516,39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62.714,06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62.714,06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62.714,06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</w:tr>
      <w:tr w:rsidR="00BE3EF1" w:rsidRPr="00080D36">
        <w:trPr>
          <w:trHeight w:val="271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89.802,33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89.802,33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89.802,33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1030 GRADNJA OBJEKATA I UREĐAJA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3.253.542,04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281.750,00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3.535.292,04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K103001 GRADNJA OBJEKATA I UREĐAJA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3.103.542,04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281.750,00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9,08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3.385.292,04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4.247,27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4.247,27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4.247,27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272.388,12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98.250,00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36,07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370.638,12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87.750,00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41,60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124.250,00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87.750,00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124.250,00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87.750,00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124.250,00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87.750,00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36.500,00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41,60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124.250,00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111.500,00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111.500,00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111.500,00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73.138,12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61.750,00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84,43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134.888,12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73.138,12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61.750,00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84,43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134.888,12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4.292,00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4.292,00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lastRenderedPageBreak/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4.292,00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4.292,00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68.846,12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61.750,00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89,69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130.596,12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68.846,12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61.750,00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89,69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130.596,12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3.2. PRIHODI ZA POSEBNE NAMJENE KOMUNALNI DOPRINOS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1.116.168,17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-246.153,88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-22,05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870.014,29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260.000,00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856.168,17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-246.153,88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-28,75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610.014,29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856.168,17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-246.153,88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-28,75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610.014,29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786.168,17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-246.153,88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-31,31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540.014,29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786.168,17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-246.153,88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-31,31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540.014,29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3.3. PRIHODI ZA POSEBNE NAMJENE KOMUNALNA NAKNADA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388.125,00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76.000,00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19,58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464.125,00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388.125,00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76.000,00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19,58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464.125,00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388.125,00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19,58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464.125,00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120.000,00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268.125,00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28,35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344.125,00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268.125,00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76.000,00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28,35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344.125,00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349.406,61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117,69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646.287,88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296.881,27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Nematerijalna imovina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296.881,27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296.881,27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04 Ekonomski poslovi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75.250,00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75.250,00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75.250,00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274.156,61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274.156,61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274.156,61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6.1. PRIHODI OD PRODAJE NEFINANCIJSKE IMOVINE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223.375,00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223.375,00</w:t>
            </w:r>
          </w:p>
        </w:tc>
      </w:tr>
    </w:tbl>
    <w:p w:rsidR="00BE3EF1" w:rsidRPr="00080D36" w:rsidRDefault="00BE3EF1">
      <w:pPr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Funkcijska klasifikacija 01 Opće javne usluge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24.375,00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24.375,00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24.375,00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199.000,00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199.000,00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199.000,00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49.000,00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49.000,00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49.000,00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806.604,48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756.604,48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756.604,48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756.604,48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756.604,48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K103002 Proširenje i rekonstrukcija groblja u Buzetu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7.6. Višak prihoda iz prethodne godine -Grad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Kapitalne pomoći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1034 PROJEKT LIFE SEC ADAPT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320.389,48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320.389,48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4A10341 Projekt LIFE SEC ADAPT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320.389,48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320.389,48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129.735,41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84.497,24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84.497,24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68.851,38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68.851,38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15.645,86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15.645,86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45.238,17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45.238,17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6.882,05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6.882,05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2.016,28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2.016,28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26.739,84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26.739,84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9.600,00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9.600,00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190.654,07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126.411,61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126.411,61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102.992,50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102.992,50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23.419,11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23.419,11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64.242,46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64.242,46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13.258,32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13.258,32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3.024,42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3.024,42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33.559,72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33.559,72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329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14.400,00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1001 Gospodarenje otpadom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140.532,00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159,52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228.630,44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Aktivnost A100101 Gospodarenje otpadom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140.532,00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159,52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228.630,44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3.1. PRIHODI ZA POSEBNE NAMJENE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23,84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109.098,44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23,84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109.098,44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88.098,44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88.098,44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88.098,44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21.000,00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21.000,00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05 Zaštita okoliša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119.532,00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Postrojenja i oprema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119.532,00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119.532,00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9999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Program 1000 Projekt PODUZETNIČKI INKUBATOR VERZI</w:t>
            </w:r>
          </w:p>
        </w:tc>
        <w:tc>
          <w:tcPr>
            <w:tcW w:w="2036" w:type="dxa"/>
            <w:shd w:val="clear" w:color="auto" w:fill="9999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3.556.453,32</w:t>
            </w:r>
          </w:p>
        </w:tc>
        <w:tc>
          <w:tcPr>
            <w:tcW w:w="1736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  <w:shd w:val="clear" w:color="auto" w:fill="9999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9,84</w:t>
            </w:r>
          </w:p>
        </w:tc>
        <w:tc>
          <w:tcPr>
            <w:tcW w:w="2051" w:type="dxa"/>
            <w:shd w:val="clear" w:color="auto" w:fill="9999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3.906.453,32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CC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Kapitalni projekt K100001 PODUZETNIČKI INKUBATOR VERZI</w:t>
            </w:r>
          </w:p>
        </w:tc>
        <w:tc>
          <w:tcPr>
            <w:tcW w:w="2036" w:type="dxa"/>
            <w:shd w:val="clear" w:color="auto" w:fill="CC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3.556.453,32</w:t>
            </w:r>
          </w:p>
        </w:tc>
        <w:tc>
          <w:tcPr>
            <w:tcW w:w="1736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  <w:shd w:val="clear" w:color="auto" w:fill="CC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9,84</w:t>
            </w:r>
          </w:p>
        </w:tc>
        <w:tc>
          <w:tcPr>
            <w:tcW w:w="2051" w:type="dxa"/>
            <w:shd w:val="clear" w:color="auto" w:fill="CC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3.906.453,32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1.1. OPĆI PRIHODI I PRIMICI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48.843,68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716,57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398.843,68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48.843,68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716,57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398.843,68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35.614,58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35.614,58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3.389,58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3.389,58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2.890,58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2.890,58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499,00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499,00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32.225,00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32.225,00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32.225,00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32.225,00</w:t>
            </w:r>
          </w:p>
        </w:tc>
      </w:tr>
    </w:tbl>
    <w:p w:rsidR="00BE3EF1" w:rsidRPr="00080D36" w:rsidRDefault="00BE3EF1">
      <w:pPr>
        <w:spacing w:line="234" w:lineRule="exact"/>
        <w:rPr>
          <w:sz w:val="20"/>
          <w:szCs w:val="20"/>
        </w:rPr>
        <w:sectPr w:rsidR="00BE3EF1" w:rsidRPr="00080D36">
          <w:pgSz w:w="16840" w:h="11910" w:orient="landscape"/>
          <w:pgMar w:top="500" w:right="1520" w:bottom="620" w:left="480" w:header="0" w:footer="431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980"/>
        <w:gridCol w:w="2036"/>
        <w:gridCol w:w="1736"/>
        <w:gridCol w:w="1011"/>
        <w:gridCol w:w="2051"/>
      </w:tblGrid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13.229,10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2.645,68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363.229,10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13.229,10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13.229,10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13.229,10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13.229,10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350.000,00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350.000,00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350.000,00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4.1. POMOĆI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3.409.864,89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spacing w:line="249" w:lineRule="exact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3.409.864,89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3.409.864,89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3.409.864,89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poslovanja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339.060,61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339.060,61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zaposlene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109.535,61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109.535,61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Plaće (Bruto)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93.461,97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93.461,97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313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Doprinosi na plaće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16.073,64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16.073,64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36.525,00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323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Rashodi za usluge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36.525,00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36.525,00</w:t>
            </w:r>
          </w:p>
        </w:tc>
      </w:tr>
      <w:tr w:rsidR="00BE3EF1" w:rsidRPr="00080D36">
        <w:trPr>
          <w:trHeight w:val="271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Ostali rashodi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193.000,00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384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Prijenosi EU sredstava subjektima izvan općeg proračuna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193.000,00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193.000,00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3.070.804,28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3.070.804,28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112.762,00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112.762,00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112.762,00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112.762,00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 w:right="19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2.958.042,28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2.958.042,28</w:t>
            </w:r>
          </w:p>
        </w:tc>
      </w:tr>
      <w:tr w:rsidR="00BE3EF1" w:rsidRPr="00080D36">
        <w:trPr>
          <w:trHeight w:val="255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 w:right="19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2.958.042,28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2.958.042,28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FFFF00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Izvor 6.1. PRIHODI OD PRODAJE NEFINANCIJSKE IMOVINE</w:t>
            </w:r>
          </w:p>
        </w:tc>
        <w:tc>
          <w:tcPr>
            <w:tcW w:w="2036" w:type="dxa"/>
            <w:shd w:val="clear" w:color="auto" w:fill="FFFF00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  <w:tc>
          <w:tcPr>
            <w:tcW w:w="1736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FFFF00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FFFF00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</w:tr>
      <w:tr w:rsidR="00BE3EF1" w:rsidRPr="00080D36">
        <w:trPr>
          <w:trHeight w:val="270"/>
        </w:trPr>
        <w:tc>
          <w:tcPr>
            <w:tcW w:w="7509" w:type="dxa"/>
            <w:gridSpan w:val="2"/>
            <w:shd w:val="clear" w:color="auto" w:fill="00CCFF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2036" w:type="dxa"/>
            <w:shd w:val="clear" w:color="auto" w:fill="00CCFF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  <w:tc>
          <w:tcPr>
            <w:tcW w:w="1736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00CCFF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  <w:shd w:val="clear" w:color="auto" w:fill="00CCFF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97.744,75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6.258,90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6.258,90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421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Građevinski objekti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6.258,90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6.258,90</w:t>
            </w:r>
          </w:p>
        </w:tc>
      </w:tr>
      <w:tr w:rsidR="00BE3EF1" w:rsidRPr="00080D36">
        <w:trPr>
          <w:trHeight w:val="270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ind w:left="40" w:right="0"/>
              <w:jc w:val="left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ind w:left="-94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91.485,85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ind w:right="22"/>
              <w:rPr>
                <w:b/>
                <w:sz w:val="20"/>
                <w:szCs w:val="20"/>
              </w:rPr>
            </w:pPr>
            <w:r w:rsidRPr="00080D36">
              <w:rPr>
                <w:b/>
                <w:sz w:val="20"/>
                <w:szCs w:val="20"/>
              </w:rPr>
              <w:t>91.485,85</w:t>
            </w:r>
          </w:p>
        </w:tc>
      </w:tr>
      <w:tr w:rsidR="00BE3EF1" w:rsidRPr="00080D36">
        <w:trPr>
          <w:trHeight w:val="256"/>
        </w:trPr>
        <w:tc>
          <w:tcPr>
            <w:tcW w:w="1529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451</w:t>
            </w:r>
          </w:p>
        </w:tc>
        <w:tc>
          <w:tcPr>
            <w:tcW w:w="5980" w:type="dxa"/>
          </w:tcPr>
          <w:p w:rsidR="00BE3EF1" w:rsidRPr="00080D36" w:rsidRDefault="00A54829">
            <w:pPr>
              <w:pStyle w:val="TableParagraph"/>
              <w:spacing w:line="234" w:lineRule="exact"/>
              <w:ind w:left="40" w:right="0"/>
              <w:jc w:val="lef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2036" w:type="dxa"/>
          </w:tcPr>
          <w:p w:rsidR="00BE3EF1" w:rsidRPr="00080D36" w:rsidRDefault="00A54829">
            <w:pPr>
              <w:pStyle w:val="TableParagraph"/>
              <w:spacing w:line="234" w:lineRule="exact"/>
              <w:ind w:left="-94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91.485,85</w:t>
            </w:r>
          </w:p>
        </w:tc>
        <w:tc>
          <w:tcPr>
            <w:tcW w:w="1736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</w:tcPr>
          <w:p w:rsidR="00BE3EF1" w:rsidRPr="00080D36" w:rsidRDefault="00A5482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0,00</w:t>
            </w:r>
          </w:p>
        </w:tc>
        <w:tc>
          <w:tcPr>
            <w:tcW w:w="2051" w:type="dxa"/>
          </w:tcPr>
          <w:p w:rsidR="00BE3EF1" w:rsidRPr="00080D36" w:rsidRDefault="00A54829">
            <w:pPr>
              <w:pStyle w:val="TableParagraph"/>
              <w:spacing w:line="234" w:lineRule="exact"/>
              <w:ind w:right="22"/>
              <w:rPr>
                <w:sz w:val="20"/>
                <w:szCs w:val="20"/>
              </w:rPr>
            </w:pPr>
            <w:r w:rsidRPr="00080D36">
              <w:rPr>
                <w:sz w:val="20"/>
                <w:szCs w:val="20"/>
              </w:rPr>
              <w:t>91.485,85</w:t>
            </w:r>
          </w:p>
        </w:tc>
      </w:tr>
    </w:tbl>
    <w:p w:rsidR="00BE3EF1" w:rsidRPr="00080D36" w:rsidRDefault="00BE3EF1">
      <w:pPr>
        <w:spacing w:before="9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080D36" w:rsidRDefault="00080D36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</w:p>
    <w:p w:rsidR="00BE3EF1" w:rsidRPr="00080D36" w:rsidRDefault="00A54829" w:rsidP="00080D36">
      <w:pPr>
        <w:pStyle w:val="Tijeloteksta"/>
        <w:spacing w:before="93"/>
        <w:ind w:left="6460" w:right="6405"/>
        <w:jc w:val="center"/>
        <w:rPr>
          <w:sz w:val="20"/>
          <w:szCs w:val="20"/>
        </w:rPr>
      </w:pPr>
      <w:r w:rsidRPr="00080D36">
        <w:rPr>
          <w:sz w:val="20"/>
          <w:szCs w:val="20"/>
        </w:rPr>
        <w:t>Članak 4.</w:t>
      </w:r>
    </w:p>
    <w:p w:rsidR="00BE3EF1" w:rsidRPr="00080D36" w:rsidRDefault="00A54829" w:rsidP="00080D36">
      <w:pPr>
        <w:pStyle w:val="Tijeloteksta"/>
        <w:spacing w:before="93" w:line="252" w:lineRule="auto"/>
        <w:ind w:left="309" w:right="435"/>
        <w:rPr>
          <w:sz w:val="20"/>
          <w:szCs w:val="20"/>
        </w:rPr>
      </w:pPr>
      <w:r w:rsidRPr="00080D36">
        <w:rPr>
          <w:sz w:val="20"/>
          <w:szCs w:val="20"/>
        </w:rPr>
        <w:t>Ove II. Izmjene i dopune Proračuna Grada Buzeta za 2018.godinu stupaju na snagu osmog dana od dana objave u ''Službenim novinama Grada Buzeta'', a primjenjuju se od 1.siječnja 2018.godine.</w:t>
      </w:r>
    </w:p>
    <w:p w:rsidR="00080D36" w:rsidRDefault="00A54829" w:rsidP="00080D36">
      <w:pPr>
        <w:pStyle w:val="Tijeloteksta"/>
        <w:spacing w:before="197"/>
        <w:ind w:left="309"/>
        <w:rPr>
          <w:sz w:val="20"/>
          <w:szCs w:val="20"/>
        </w:rPr>
      </w:pPr>
      <w:r w:rsidRPr="00080D36">
        <w:rPr>
          <w:sz w:val="20"/>
          <w:szCs w:val="20"/>
        </w:rPr>
        <w:t>KLASA: 021-05/18-01/</w:t>
      </w:r>
      <w:r w:rsidR="00080D36" w:rsidRPr="00080D36">
        <w:rPr>
          <w:sz w:val="20"/>
          <w:szCs w:val="20"/>
        </w:rPr>
        <w:t xml:space="preserve">16                                                                                                                                                                            </w:t>
      </w:r>
      <w:r w:rsidR="00080D36">
        <w:rPr>
          <w:sz w:val="20"/>
          <w:szCs w:val="20"/>
        </w:rPr>
        <w:t xml:space="preserve">                                          </w:t>
      </w:r>
      <w:r w:rsidR="00080D36" w:rsidRPr="00080D36">
        <w:rPr>
          <w:sz w:val="20"/>
          <w:szCs w:val="20"/>
        </w:rPr>
        <w:t xml:space="preserve">   URBROJ :2106/01-01/01-18-4                                                                                                                                                                              </w:t>
      </w:r>
      <w:r w:rsidR="00080D36">
        <w:rPr>
          <w:sz w:val="20"/>
          <w:szCs w:val="20"/>
        </w:rPr>
        <w:t xml:space="preserve">                                                  </w:t>
      </w:r>
      <w:r w:rsidR="00080D36" w:rsidRPr="00080D36">
        <w:rPr>
          <w:sz w:val="20"/>
          <w:szCs w:val="20"/>
        </w:rPr>
        <w:t xml:space="preserve"> Buzet, 22.08.2018.       </w:t>
      </w:r>
    </w:p>
    <w:p w:rsidR="00080D36" w:rsidRDefault="00080D36" w:rsidP="00080D36">
      <w:pPr>
        <w:pStyle w:val="Tijeloteksta"/>
        <w:spacing w:before="197"/>
        <w:ind w:left="4320" w:firstLine="720"/>
        <w:rPr>
          <w:sz w:val="20"/>
          <w:szCs w:val="20"/>
        </w:rPr>
      </w:pPr>
      <w:r w:rsidRPr="00080D36">
        <w:rPr>
          <w:sz w:val="20"/>
          <w:szCs w:val="20"/>
        </w:rPr>
        <w:t>GRADSKO VIJEĆE GRADA BUZETA</w:t>
      </w:r>
      <w:r>
        <w:rPr>
          <w:sz w:val="20"/>
          <w:szCs w:val="20"/>
        </w:rPr>
        <w:t xml:space="preserve">    </w:t>
      </w:r>
    </w:p>
    <w:p w:rsidR="00080D36" w:rsidRDefault="00080D36" w:rsidP="00080D36">
      <w:pPr>
        <w:pStyle w:val="Tijeloteksta"/>
        <w:spacing w:before="197"/>
        <w:ind w:left="7920" w:firstLine="720"/>
        <w:rPr>
          <w:sz w:val="20"/>
          <w:szCs w:val="20"/>
        </w:rPr>
      </w:pPr>
      <w:r>
        <w:rPr>
          <w:sz w:val="20"/>
          <w:szCs w:val="20"/>
        </w:rPr>
        <w:t>PREDSJEDNIK</w:t>
      </w:r>
    </w:p>
    <w:p w:rsidR="00080D36" w:rsidRPr="00080D36" w:rsidRDefault="00080D36" w:rsidP="00080D36">
      <w:pPr>
        <w:pStyle w:val="Tijeloteksta"/>
        <w:spacing w:before="197"/>
        <w:ind w:left="7920" w:firstLine="720"/>
        <w:rPr>
          <w:sz w:val="20"/>
          <w:szCs w:val="20"/>
        </w:rPr>
        <w:sectPr w:rsidR="00080D36" w:rsidRPr="00080D36">
          <w:pgSz w:w="16840" w:h="11910" w:orient="landscape"/>
          <w:pgMar w:top="500" w:right="1520" w:bottom="620" w:left="480" w:header="0" w:footer="431" w:gutter="0"/>
          <w:cols w:space="720"/>
        </w:sectPr>
      </w:pPr>
      <w:r>
        <w:rPr>
          <w:sz w:val="20"/>
          <w:szCs w:val="20"/>
        </w:rPr>
        <w:t xml:space="preserve">  Dejan Jakac</w:t>
      </w:r>
    </w:p>
    <w:p w:rsidR="00A54829" w:rsidRPr="00080D36" w:rsidRDefault="00A54829" w:rsidP="00080D36">
      <w:pPr>
        <w:rPr>
          <w:sz w:val="20"/>
          <w:szCs w:val="20"/>
        </w:rPr>
      </w:pPr>
    </w:p>
    <w:sectPr w:rsidR="00A54829" w:rsidRPr="00080D36">
      <w:pgSz w:w="16840" w:h="11910" w:orient="landscape"/>
      <w:pgMar w:top="520" w:right="1520" w:bottom="620" w:left="48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0" w:rsidRDefault="000409D0">
      <w:r>
        <w:separator/>
      </w:r>
    </w:p>
  </w:endnote>
  <w:endnote w:type="continuationSeparator" w:id="0">
    <w:p w:rsidR="000409D0" w:rsidRDefault="000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F1" w:rsidRDefault="009E58A2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7094855</wp:posOffset>
              </wp:positionV>
              <wp:extent cx="191135" cy="16700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F1" w:rsidRDefault="00A54829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8A2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1pt;margin-top:558.65pt;width:15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XjqgIAAKg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" filled="f" stroked="f">
              <v:textbox inset="0,0,0,0">
                <w:txbxContent>
                  <w:p w:rsidR="00BE3EF1" w:rsidRDefault="00A54829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8A2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0" w:rsidRDefault="000409D0">
      <w:r>
        <w:separator/>
      </w:r>
    </w:p>
  </w:footnote>
  <w:footnote w:type="continuationSeparator" w:id="0">
    <w:p w:rsidR="000409D0" w:rsidRDefault="0004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F1"/>
    <w:rsid w:val="000409D0"/>
    <w:rsid w:val="00080D36"/>
    <w:rsid w:val="00833FD2"/>
    <w:rsid w:val="009E58A2"/>
    <w:rsid w:val="00A54829"/>
    <w:rsid w:val="00B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7B767-506A-45C5-B9E1-5564995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hr" w:eastAsia="hr"/>
    </w:rPr>
  </w:style>
  <w:style w:type="paragraph" w:styleId="Naslov1">
    <w:name w:val="heading 1"/>
    <w:basedOn w:val="Normal"/>
    <w:uiPriority w:val="1"/>
    <w:qFormat/>
    <w:pPr>
      <w:spacing w:before="92"/>
      <w:ind w:left="3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48" w:lineRule="exact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15258</Words>
  <Characters>86977</Characters>
  <Application>Microsoft Office Word</Application>
  <DocSecurity>0</DocSecurity>
  <Lines>724</Lines>
  <Paragraphs>204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Jakac</dc:creator>
  <cp:lastModifiedBy>Iris Jakac</cp:lastModifiedBy>
  <cp:revision>3</cp:revision>
  <dcterms:created xsi:type="dcterms:W3CDTF">2019-11-05T14:54:00Z</dcterms:created>
  <dcterms:modified xsi:type="dcterms:W3CDTF">2019-11-05T14:54:00Z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2018-08-28T00:00:00Z</vt:filetime>
  </property>
</Properties>
</file>