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19" w:rsidRDefault="003322D3" w:rsidP="0085795C">
      <w:pPr>
        <w:pStyle w:val="Tijeloteksta"/>
        <w:spacing w:before="73" w:line="247" w:lineRule="auto"/>
        <w:ind w:left="155" w:right="1106"/>
      </w:pPr>
      <w:r>
        <w:t>Na</w:t>
      </w:r>
      <w:r>
        <w:rPr>
          <w:spacing w:val="-10"/>
        </w:rPr>
        <w:t xml:space="preserve"> </w:t>
      </w:r>
      <w:r>
        <w:t>temelju</w:t>
      </w:r>
      <w:r>
        <w:rPr>
          <w:spacing w:val="-9"/>
        </w:rPr>
        <w:t xml:space="preserve"> </w:t>
      </w:r>
      <w:r>
        <w:t>članka</w:t>
      </w:r>
      <w:r>
        <w:rPr>
          <w:spacing w:val="-9"/>
        </w:rPr>
        <w:t xml:space="preserve"> </w:t>
      </w:r>
      <w:r>
        <w:t>39.Zakona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proračunu</w:t>
      </w:r>
      <w:r>
        <w:rPr>
          <w:spacing w:val="-9"/>
        </w:rPr>
        <w:t xml:space="preserve"> </w:t>
      </w:r>
      <w:r>
        <w:t>(''Narodne</w:t>
      </w:r>
      <w:r>
        <w:rPr>
          <w:spacing w:val="-9"/>
        </w:rPr>
        <w:t xml:space="preserve"> </w:t>
      </w:r>
      <w:r>
        <w:t>novine'',</w:t>
      </w:r>
      <w:r>
        <w:rPr>
          <w:spacing w:val="-11"/>
        </w:rPr>
        <w:t xml:space="preserve"> </w:t>
      </w:r>
      <w:r>
        <w:t>broj</w:t>
      </w:r>
      <w:r>
        <w:rPr>
          <w:spacing w:val="-10"/>
        </w:rPr>
        <w:t xml:space="preserve"> </w:t>
      </w:r>
      <w:r>
        <w:t>87/08.,136/12.,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15/15.)</w:t>
      </w:r>
      <w:r>
        <w:rPr>
          <w:spacing w:val="-9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članka</w:t>
      </w:r>
      <w:r>
        <w:rPr>
          <w:spacing w:val="-9"/>
        </w:rPr>
        <w:t xml:space="preserve"> </w:t>
      </w:r>
      <w:r>
        <w:t>19.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90.</w:t>
      </w:r>
      <w:r>
        <w:rPr>
          <w:spacing w:val="-11"/>
        </w:rPr>
        <w:t xml:space="preserve"> </w:t>
      </w:r>
      <w:r>
        <w:t>Statuta</w:t>
      </w:r>
      <w:r>
        <w:rPr>
          <w:spacing w:val="-9"/>
        </w:rPr>
        <w:t xml:space="preserve"> </w:t>
      </w:r>
      <w:r>
        <w:t>Grada Buzeta (''Službene novine Grada Buzeta'', broj 12/18.- pročišćeni tekst) Gradsko vijeće Grada Buzeta na sjednici</w:t>
      </w:r>
      <w:r>
        <w:rPr>
          <w:spacing w:val="-40"/>
        </w:rPr>
        <w:t xml:space="preserve"> </w:t>
      </w:r>
      <w:r w:rsidR="0085795C">
        <w:t xml:space="preserve">održanoj dana 19. prosinca </w:t>
      </w:r>
      <w:r>
        <w:t>2019. godine</w:t>
      </w:r>
      <w:r>
        <w:rPr>
          <w:spacing w:val="-6"/>
        </w:rPr>
        <w:t xml:space="preserve"> </w:t>
      </w:r>
      <w:r>
        <w:t>donosi</w:t>
      </w:r>
    </w:p>
    <w:p w:rsidR="00BC4D19" w:rsidRDefault="00BC4D19">
      <w:pPr>
        <w:spacing w:before="9"/>
        <w:rPr>
          <w:sz w:val="25"/>
        </w:rPr>
      </w:pPr>
    </w:p>
    <w:p w:rsidR="00BC4D19" w:rsidRDefault="003322D3">
      <w:pPr>
        <w:ind w:left="170"/>
        <w:rPr>
          <w:b/>
          <w:sz w:val="34"/>
        </w:rPr>
      </w:pPr>
      <w:r>
        <w:rPr>
          <w:b/>
          <w:sz w:val="34"/>
        </w:rPr>
        <w:t>III.IZMJENE I DOPUNE PRORAČUNA GRADA BUZETA ZA 2019. GODINU</w:t>
      </w:r>
    </w:p>
    <w:p w:rsidR="00BC4D19" w:rsidRDefault="00BC4D19">
      <w:pPr>
        <w:rPr>
          <w:b/>
          <w:sz w:val="20"/>
        </w:rPr>
      </w:pPr>
    </w:p>
    <w:p w:rsidR="00BC4D19" w:rsidRDefault="003322D3">
      <w:pPr>
        <w:spacing w:before="234"/>
        <w:ind w:left="6572" w:right="6577"/>
        <w:jc w:val="center"/>
        <w:rPr>
          <w:b/>
          <w:sz w:val="26"/>
        </w:rPr>
      </w:pPr>
      <w:r>
        <w:rPr>
          <w:b/>
          <w:sz w:val="26"/>
        </w:rPr>
        <w:t>OPĆI DIO</w:t>
      </w:r>
    </w:p>
    <w:p w:rsidR="00BC4D19" w:rsidRDefault="00BC4D19">
      <w:pPr>
        <w:spacing w:before="9"/>
        <w:rPr>
          <w:b/>
          <w:sz w:val="32"/>
        </w:rPr>
      </w:pPr>
    </w:p>
    <w:p w:rsidR="00BC4D19" w:rsidRDefault="003322D3">
      <w:pPr>
        <w:pStyle w:val="Naslov1"/>
        <w:ind w:left="6572" w:right="6577"/>
        <w:jc w:val="center"/>
      </w:pPr>
      <w:r>
        <w:t>Članak 1.</w:t>
      </w:r>
    </w:p>
    <w:p w:rsidR="00BC4D19" w:rsidRDefault="003322D3">
      <w:pPr>
        <w:pStyle w:val="Tijeloteksta"/>
        <w:spacing w:before="49"/>
        <w:ind w:left="155"/>
      </w:pPr>
      <w:r>
        <w:t>U Proračunu Grada Buzeta za 2019.godinu (''Službene novine Grada Buzeta'', broj 7/19.), članak 1. mijenja se i glasi:</w:t>
      </w:r>
    </w:p>
    <w:p w:rsidR="00BC4D19" w:rsidRDefault="00BC4D19">
      <w:pPr>
        <w:spacing w:before="2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66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left="3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PLANIRANO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left="3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IZNOS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left="3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NOVI IZNOS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66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A.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RAČUN PRIHODA I RASHODA</w:t>
            </w:r>
          </w:p>
        </w:tc>
        <w:tc>
          <w:tcPr>
            <w:tcW w:w="1588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47.768.118,15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143.019,20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47.911.137,35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prodaje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3.729.500,00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3.729.500,00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37.251.287,88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157.064,23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37.408.352,11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16.470.695,27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-14.045,03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16.456.650,24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RAZLIKA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z w:val="19"/>
              </w:rPr>
              <w:t>-2.224.365,00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z w:val="19"/>
              </w:rPr>
              <w:t>-2.224.365,00</w:t>
            </w:r>
          </w:p>
        </w:tc>
      </w:tr>
    </w:tbl>
    <w:p w:rsidR="00BC4D19" w:rsidRDefault="00BC4D19">
      <w:pPr>
        <w:spacing w:before="9"/>
        <w:rPr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B.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RAČUN ZADUŽIVANJA/FINANCIRANJA</w:t>
            </w:r>
          </w:p>
        </w:tc>
        <w:tc>
          <w:tcPr>
            <w:tcW w:w="1588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Primici od financijske imovine i zaduživanja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Izdaci za financijsku imovinu i otplate zajmova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NETO ZADUŽIVANJE/FINANCIRANJE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</w:tr>
    </w:tbl>
    <w:p w:rsidR="00BC4D19" w:rsidRDefault="00BC4D19">
      <w:pPr>
        <w:spacing w:before="9"/>
        <w:rPr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C.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RASPOLOŽIVA SREDSTVA IZ PRETHODNIH GODINA</w:t>
            </w:r>
          </w:p>
        </w:tc>
        <w:tc>
          <w:tcPr>
            <w:tcW w:w="1588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VIŠAK/MANJAK IZ PRETHODNIH GODINA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left="4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2.224.365,00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left="46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2.224.365,00</w:t>
            </w:r>
          </w:p>
        </w:tc>
      </w:tr>
    </w:tbl>
    <w:p w:rsidR="00BC4D19" w:rsidRDefault="00BC4D19">
      <w:pPr>
        <w:rPr>
          <w:sz w:val="20"/>
        </w:rPr>
      </w:pPr>
    </w:p>
    <w:p w:rsidR="00BC4D19" w:rsidRDefault="00BC4D19">
      <w:pPr>
        <w:spacing w:before="3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450"/>
        </w:trPr>
        <w:tc>
          <w:tcPr>
            <w:tcW w:w="854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before="3" w:line="240" w:lineRule="auto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VIŠAK/MANJAK + NETO ZADUŽIVANJA/FINANCIRANJA + RASPOLOŽIVA SREDSTVA IZ</w:t>
            </w:r>
          </w:p>
          <w:p w:rsidR="00BC4D19" w:rsidRDefault="003322D3">
            <w:pPr>
              <w:pStyle w:val="TableParagraph"/>
              <w:spacing w:before="27" w:line="182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PRETHODNIH GODINA</w:t>
            </w:r>
          </w:p>
        </w:tc>
        <w:tc>
          <w:tcPr>
            <w:tcW w:w="1588" w:type="dxa"/>
          </w:tcPr>
          <w:p w:rsidR="00BC4D19" w:rsidRDefault="00BC4D19">
            <w:pPr>
              <w:pStyle w:val="TableParagraph"/>
              <w:spacing w:before="8" w:line="240" w:lineRule="auto"/>
              <w:jc w:val="left"/>
              <w:rPr>
                <w:sz w:val="19"/>
              </w:rPr>
            </w:pPr>
          </w:p>
          <w:p w:rsidR="00BC4D19" w:rsidRDefault="003322D3">
            <w:pPr>
              <w:pStyle w:val="TableParagraph"/>
              <w:spacing w:line="203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288" w:type="dxa"/>
          </w:tcPr>
          <w:p w:rsidR="00BC4D19" w:rsidRDefault="00BC4D19">
            <w:pPr>
              <w:pStyle w:val="TableParagraph"/>
              <w:spacing w:before="8" w:line="240" w:lineRule="auto"/>
              <w:jc w:val="left"/>
              <w:rPr>
                <w:sz w:val="19"/>
              </w:rPr>
            </w:pPr>
          </w:p>
          <w:p w:rsidR="00BC4D19" w:rsidRDefault="003322D3">
            <w:pPr>
              <w:pStyle w:val="TableParagraph"/>
              <w:spacing w:line="203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BC4D19">
            <w:pPr>
              <w:pStyle w:val="TableParagraph"/>
              <w:spacing w:before="8" w:line="240" w:lineRule="auto"/>
              <w:jc w:val="left"/>
              <w:rPr>
                <w:sz w:val="19"/>
              </w:rPr>
            </w:pPr>
          </w:p>
          <w:p w:rsidR="00BC4D19" w:rsidRDefault="003322D3">
            <w:pPr>
              <w:pStyle w:val="TableParagraph"/>
              <w:spacing w:line="203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</w:tr>
    </w:tbl>
    <w:p w:rsidR="00BC4D19" w:rsidRDefault="00BC4D19">
      <w:pPr>
        <w:spacing w:before="7"/>
        <w:rPr>
          <w:sz w:val="20"/>
        </w:rPr>
      </w:pPr>
    </w:p>
    <w:p w:rsidR="00BC4D19" w:rsidRDefault="003322D3">
      <w:pPr>
        <w:spacing w:after="14"/>
        <w:ind w:left="150"/>
        <w:rPr>
          <w:b/>
          <w:sz w:val="21"/>
        </w:rPr>
      </w:pPr>
      <w:r>
        <w:rPr>
          <w:b/>
          <w:sz w:val="21"/>
        </w:rPr>
        <w:t>REKAPITULACIJA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1"/>
        <w:gridCol w:w="1589"/>
        <w:gridCol w:w="1289"/>
        <w:gridCol w:w="1603"/>
      </w:tblGrid>
      <w:tr w:rsidR="00BC4D19">
        <w:trPr>
          <w:trHeight w:val="270"/>
        </w:trPr>
        <w:tc>
          <w:tcPr>
            <w:tcW w:w="9621" w:type="dxa"/>
          </w:tcPr>
          <w:p w:rsidR="00BC4D19" w:rsidRDefault="003322D3">
            <w:pPr>
              <w:pStyle w:val="TableParagraph"/>
              <w:spacing w:line="250" w:lineRule="exact"/>
              <w:ind w:left="4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PRIHODI</w:t>
            </w:r>
          </w:p>
        </w:tc>
        <w:tc>
          <w:tcPr>
            <w:tcW w:w="1589" w:type="dxa"/>
          </w:tcPr>
          <w:p w:rsidR="00BC4D19" w:rsidRDefault="003322D3">
            <w:pPr>
              <w:pStyle w:val="TableParagraph"/>
              <w:spacing w:before="16" w:line="234" w:lineRule="exact"/>
              <w:ind w:right="1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53.721.983,15</w:t>
            </w:r>
          </w:p>
        </w:tc>
        <w:tc>
          <w:tcPr>
            <w:tcW w:w="1289" w:type="dxa"/>
          </w:tcPr>
          <w:p w:rsidR="00BC4D19" w:rsidRDefault="003322D3">
            <w:pPr>
              <w:pStyle w:val="TableParagraph"/>
              <w:spacing w:before="16" w:line="234" w:lineRule="exact"/>
              <w:ind w:right="1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143.019,20</w:t>
            </w:r>
          </w:p>
        </w:tc>
        <w:tc>
          <w:tcPr>
            <w:tcW w:w="1603" w:type="dxa"/>
          </w:tcPr>
          <w:p w:rsidR="00BC4D19" w:rsidRDefault="003322D3">
            <w:pPr>
              <w:pStyle w:val="TableParagraph"/>
              <w:spacing w:before="6" w:line="240" w:lineRule="auto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53.865.002,35</w:t>
            </w:r>
          </w:p>
        </w:tc>
      </w:tr>
      <w:tr w:rsidR="00BC4D19">
        <w:trPr>
          <w:trHeight w:val="255"/>
        </w:trPr>
        <w:tc>
          <w:tcPr>
            <w:tcW w:w="9621" w:type="dxa"/>
          </w:tcPr>
          <w:p w:rsidR="00BC4D19" w:rsidRDefault="003322D3">
            <w:pPr>
              <w:pStyle w:val="TableParagraph"/>
              <w:spacing w:before="2" w:line="234" w:lineRule="exact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RASHODI</w:t>
            </w:r>
          </w:p>
        </w:tc>
        <w:tc>
          <w:tcPr>
            <w:tcW w:w="1589" w:type="dxa"/>
          </w:tcPr>
          <w:p w:rsidR="00BC4D19" w:rsidRDefault="003322D3">
            <w:pPr>
              <w:pStyle w:val="TableParagraph"/>
              <w:spacing w:before="2" w:line="234" w:lineRule="exact"/>
              <w:ind w:right="73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53.721.983,15</w:t>
            </w:r>
          </w:p>
        </w:tc>
        <w:tc>
          <w:tcPr>
            <w:tcW w:w="1289" w:type="dxa"/>
          </w:tcPr>
          <w:p w:rsidR="00BC4D19" w:rsidRDefault="003322D3">
            <w:pPr>
              <w:pStyle w:val="TableParagraph"/>
              <w:spacing w:before="2" w:line="234" w:lineRule="exact"/>
              <w:ind w:right="73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143.019,20</w:t>
            </w:r>
          </w:p>
        </w:tc>
        <w:tc>
          <w:tcPr>
            <w:tcW w:w="1603" w:type="dxa"/>
          </w:tcPr>
          <w:p w:rsidR="00BC4D19" w:rsidRDefault="003322D3">
            <w:pPr>
              <w:pStyle w:val="TableParagraph"/>
              <w:spacing w:line="234" w:lineRule="exact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53.865.002,35</w:t>
            </w:r>
          </w:p>
        </w:tc>
      </w:tr>
    </w:tbl>
    <w:p w:rsidR="00BC4D19" w:rsidRDefault="00BC4D19">
      <w:pPr>
        <w:spacing w:line="234" w:lineRule="exact"/>
        <w:rPr>
          <w:sz w:val="21"/>
        </w:rPr>
        <w:sectPr w:rsidR="00BC4D19">
          <w:type w:val="continuous"/>
          <w:pgSz w:w="16840" w:h="11910" w:orient="landscape"/>
          <w:pgMar w:top="1020" w:right="1380" w:bottom="280" w:left="1100" w:header="720" w:footer="720" w:gutter="0"/>
          <w:cols w:space="720"/>
        </w:sectPr>
      </w:pPr>
    </w:p>
    <w:p w:rsidR="00BC4D19" w:rsidRDefault="003322D3">
      <w:pPr>
        <w:pStyle w:val="Naslov1"/>
        <w:spacing w:before="75"/>
        <w:ind w:left="6324"/>
      </w:pPr>
      <w:r>
        <w:lastRenderedPageBreak/>
        <w:t>Članak 2.</w:t>
      </w:r>
    </w:p>
    <w:p w:rsidR="00BC4D19" w:rsidRDefault="003322D3">
      <w:pPr>
        <w:pStyle w:val="Tijeloteksta"/>
        <w:spacing w:before="24" w:line="252" w:lineRule="auto"/>
        <w:ind w:left="218" w:right="803" w:hanging="63"/>
      </w:pPr>
      <w:r>
        <w:t>U</w:t>
      </w:r>
      <w:r>
        <w:rPr>
          <w:spacing w:val="-8"/>
        </w:rPr>
        <w:t xml:space="preserve"> </w:t>
      </w:r>
      <w:r>
        <w:t>članku</w:t>
      </w:r>
      <w:r>
        <w:rPr>
          <w:spacing w:val="-8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Prihodi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rashodi</w:t>
      </w:r>
      <w:r>
        <w:rPr>
          <w:spacing w:val="-9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primici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izdaci</w:t>
      </w:r>
      <w:r>
        <w:rPr>
          <w:spacing w:val="-9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ekonomskoj</w:t>
      </w:r>
      <w:r>
        <w:rPr>
          <w:spacing w:val="-9"/>
        </w:rPr>
        <w:t xml:space="preserve"> </w:t>
      </w:r>
      <w:r>
        <w:t>klasifikaciji</w:t>
      </w:r>
      <w:r>
        <w:rPr>
          <w:spacing w:val="-10"/>
        </w:rPr>
        <w:t xml:space="preserve"> </w:t>
      </w:r>
      <w:r>
        <w:t>utvrđeni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Računu</w:t>
      </w:r>
      <w:r>
        <w:rPr>
          <w:spacing w:val="-8"/>
        </w:rPr>
        <w:t xml:space="preserve"> </w:t>
      </w:r>
      <w:r>
        <w:t>prihoda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rashoda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Računu</w:t>
      </w:r>
      <w:r>
        <w:rPr>
          <w:spacing w:val="-8"/>
        </w:rPr>
        <w:t xml:space="preserve"> </w:t>
      </w:r>
      <w:r>
        <w:t>financiranja za 2019. godinu povećavaju se ili smanjuju, kako</w:t>
      </w:r>
      <w:r>
        <w:rPr>
          <w:spacing w:val="-18"/>
        </w:rPr>
        <w:t xml:space="preserve"> </w:t>
      </w:r>
      <w:r>
        <w:t>slijedi:</w:t>
      </w:r>
    </w:p>
    <w:p w:rsidR="00BC4D19" w:rsidRDefault="00BC4D19">
      <w:pPr>
        <w:spacing w:before="5"/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70"/>
        </w:trPr>
        <w:tc>
          <w:tcPr>
            <w:tcW w:w="854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250" w:lineRule="exact"/>
              <w:ind w:left="4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PRIHODI</w:t>
            </w:r>
          </w:p>
        </w:tc>
        <w:tc>
          <w:tcPr>
            <w:tcW w:w="1588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BC4D19">
        <w:trPr>
          <w:trHeight w:val="407"/>
        </w:trPr>
        <w:tc>
          <w:tcPr>
            <w:tcW w:w="854" w:type="dxa"/>
            <w:shd w:val="clear" w:color="auto" w:fill="C0C0C0"/>
          </w:tcPr>
          <w:p w:rsidR="00BC4D19" w:rsidRDefault="003322D3">
            <w:pPr>
              <w:pStyle w:val="TableParagraph"/>
              <w:spacing w:line="155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BROJ</w:t>
            </w:r>
          </w:p>
          <w:p w:rsidR="00BC4D19" w:rsidRDefault="003322D3">
            <w:pPr>
              <w:pStyle w:val="TableParagraph"/>
              <w:spacing w:before="26" w:line="20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KONTA</w:t>
            </w:r>
          </w:p>
        </w:tc>
        <w:tc>
          <w:tcPr>
            <w:tcW w:w="8766" w:type="dxa"/>
            <w:shd w:val="clear" w:color="auto" w:fill="C0C0C0"/>
          </w:tcPr>
          <w:p w:rsidR="00BC4D19" w:rsidRDefault="00BC4D19">
            <w:pPr>
              <w:pStyle w:val="TableParagraph"/>
              <w:spacing w:before="8" w:line="240" w:lineRule="auto"/>
              <w:jc w:val="left"/>
              <w:rPr>
                <w:sz w:val="15"/>
              </w:rPr>
            </w:pPr>
          </w:p>
          <w:p w:rsidR="00BC4D19" w:rsidRDefault="003322D3">
            <w:pPr>
              <w:pStyle w:val="TableParagraph"/>
              <w:spacing w:before="1" w:line="20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VRSTA PRIHODA / RASHODA</w:t>
            </w:r>
          </w:p>
        </w:tc>
        <w:tc>
          <w:tcPr>
            <w:tcW w:w="1588" w:type="dxa"/>
            <w:shd w:val="clear" w:color="auto" w:fill="C0C0C0"/>
          </w:tcPr>
          <w:p w:rsidR="00BC4D19" w:rsidRDefault="00BC4D19">
            <w:pPr>
              <w:pStyle w:val="TableParagraph"/>
              <w:spacing w:before="8" w:line="240" w:lineRule="auto"/>
              <w:jc w:val="left"/>
              <w:rPr>
                <w:sz w:val="15"/>
              </w:rPr>
            </w:pPr>
          </w:p>
          <w:p w:rsidR="00BC4D19" w:rsidRDefault="003322D3">
            <w:pPr>
              <w:pStyle w:val="TableParagraph"/>
              <w:spacing w:before="1" w:line="206" w:lineRule="exact"/>
              <w:ind w:left="3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PLANIRANO</w:t>
            </w:r>
          </w:p>
        </w:tc>
        <w:tc>
          <w:tcPr>
            <w:tcW w:w="1288" w:type="dxa"/>
            <w:shd w:val="clear" w:color="auto" w:fill="C0C0C0"/>
          </w:tcPr>
          <w:p w:rsidR="00BC4D19" w:rsidRDefault="00BC4D19">
            <w:pPr>
              <w:pStyle w:val="TableParagraph"/>
              <w:spacing w:before="8" w:line="240" w:lineRule="auto"/>
              <w:jc w:val="left"/>
              <w:rPr>
                <w:sz w:val="15"/>
              </w:rPr>
            </w:pPr>
          </w:p>
          <w:p w:rsidR="00BC4D19" w:rsidRDefault="003322D3">
            <w:pPr>
              <w:pStyle w:val="TableParagraph"/>
              <w:spacing w:before="1" w:line="206" w:lineRule="exact"/>
              <w:ind w:left="3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IZNOS</w:t>
            </w:r>
          </w:p>
        </w:tc>
        <w:tc>
          <w:tcPr>
            <w:tcW w:w="1602" w:type="dxa"/>
            <w:shd w:val="clear" w:color="auto" w:fill="C0C0C0"/>
          </w:tcPr>
          <w:p w:rsidR="00BC4D19" w:rsidRDefault="00BC4D19">
            <w:pPr>
              <w:pStyle w:val="TableParagraph"/>
              <w:spacing w:before="8" w:line="240" w:lineRule="auto"/>
              <w:jc w:val="left"/>
              <w:rPr>
                <w:sz w:val="15"/>
              </w:rPr>
            </w:pPr>
          </w:p>
          <w:p w:rsidR="00BC4D19" w:rsidRDefault="003322D3">
            <w:pPr>
              <w:pStyle w:val="TableParagraph"/>
              <w:spacing w:before="1" w:line="206" w:lineRule="exact"/>
              <w:ind w:left="3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NOVI IZNOS</w:t>
            </w:r>
          </w:p>
        </w:tc>
      </w:tr>
      <w:tr w:rsidR="00BC4D19">
        <w:trPr>
          <w:trHeight w:val="215"/>
        </w:trPr>
        <w:tc>
          <w:tcPr>
            <w:tcW w:w="14098" w:type="dxa"/>
            <w:gridSpan w:val="5"/>
            <w:shd w:val="clear" w:color="auto" w:fill="80808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A. RAČUN PRIHODA I RASHODA</w:t>
            </w:r>
          </w:p>
        </w:tc>
      </w:tr>
      <w:tr w:rsidR="00BC4D19">
        <w:trPr>
          <w:trHeight w:val="215"/>
        </w:trPr>
        <w:tc>
          <w:tcPr>
            <w:tcW w:w="854" w:type="dxa"/>
            <w:shd w:val="clear" w:color="auto" w:fill="00008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w w:val="99"/>
                <w:sz w:val="19"/>
              </w:rPr>
              <w:t>6</w:t>
            </w:r>
          </w:p>
        </w:tc>
        <w:tc>
          <w:tcPr>
            <w:tcW w:w="8766" w:type="dxa"/>
            <w:shd w:val="clear" w:color="auto" w:fill="00008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Prihodi poslovanja</w:t>
            </w:r>
          </w:p>
        </w:tc>
        <w:tc>
          <w:tcPr>
            <w:tcW w:w="1588" w:type="dxa"/>
            <w:shd w:val="clear" w:color="auto" w:fill="00008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47.768.118,15</w:t>
            </w:r>
          </w:p>
        </w:tc>
        <w:tc>
          <w:tcPr>
            <w:tcW w:w="1288" w:type="dxa"/>
            <w:shd w:val="clear" w:color="auto" w:fill="00008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143.019,20</w:t>
            </w:r>
          </w:p>
        </w:tc>
        <w:tc>
          <w:tcPr>
            <w:tcW w:w="1602" w:type="dxa"/>
            <w:shd w:val="clear" w:color="auto" w:fill="00008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47.911.137,35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poreza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14.122.360,00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36.500,00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14.158.860,00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Porez i prirez na dohodak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12.550.000,00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12.550.000,00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Porezi na imovinu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1.387.360,00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29.000,00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1.416.360,00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614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Porezi na robu i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185.000,00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7.500,00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192.500,00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iz inozemstva i od subjekata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18.936.100,04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6.519,20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18.942.619,24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od međunarodnih organizacija te institucija i tijela EU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4.563.244,40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4.563.244,40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633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proračunu iz drugih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10.715.270,93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36.519,20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10.751.790,13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634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od izvanproračunskih korisnika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56.000,00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56.000,00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635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izravnanja za decentralizirane funkcije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2.386.855,00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2.386.855,00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636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proračunskim korisnicima iz proračuna koji im nije nadležan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44.000,00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sz w:val="19"/>
              </w:rPr>
              <w:t>-30.000,00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14.000,00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iz državnog proračuna temeljem prijenosa EU sredstava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1.170.729,71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1.170.729,71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1.342.231,35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1.342.231,35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641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od 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35.103,00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35.103,00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od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1.306.918,35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1.306.918,35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643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od kamata na dane zajmove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210,00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210,00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65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upravnih i administrativnih pristojbi, pristojbi po posebnim propisima i naknada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8.556.521,40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50.202,00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8.606.723,40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651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Upravne i administrativne pristojbe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131.500,00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131.500,00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652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po posebnim propisima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1.550.021,40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50.202,00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1.600.223,40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653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Komunalni doprinosi i naknade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6.875.000,00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6.875.000,00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prodaje proizvoda i robe te pruženih usluga i prihodi od donacija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4.795.905,36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49.798,00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4.845.703,36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661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od prodaje proizvoda i robe te pruženih usluga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4.687.298,36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44.798,00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4.732.096,36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Donacije od pravnih i fizičkih osoba izvan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108.607,00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5.000,00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113.607,00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Kazne, upravne mjere i ostali prihodi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681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Kazne i upravne mjere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683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prihodi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15.000,00</w:t>
            </w:r>
          </w:p>
        </w:tc>
      </w:tr>
      <w:tr w:rsidR="00BC4D19">
        <w:trPr>
          <w:trHeight w:val="215"/>
        </w:trPr>
        <w:tc>
          <w:tcPr>
            <w:tcW w:w="854" w:type="dxa"/>
            <w:shd w:val="clear" w:color="auto" w:fill="00008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w w:val="99"/>
                <w:sz w:val="19"/>
              </w:rPr>
              <w:t>7</w:t>
            </w:r>
          </w:p>
        </w:tc>
        <w:tc>
          <w:tcPr>
            <w:tcW w:w="8766" w:type="dxa"/>
            <w:shd w:val="clear" w:color="auto" w:fill="00008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Prihodi od prodaje nefinancijske imovine</w:t>
            </w:r>
          </w:p>
        </w:tc>
        <w:tc>
          <w:tcPr>
            <w:tcW w:w="1588" w:type="dxa"/>
            <w:shd w:val="clear" w:color="auto" w:fill="00008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3.729.500,00</w:t>
            </w:r>
          </w:p>
        </w:tc>
        <w:tc>
          <w:tcPr>
            <w:tcW w:w="1288" w:type="dxa"/>
            <w:shd w:val="clear" w:color="auto" w:fill="00008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008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3.729.500,00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prodaje neproizvedene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3.175.000,00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3.175.000,00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711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od prodaje materijalne imovine - prirodnih bogatstava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3.175.000,00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3.175.000,00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prodaje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554.500,00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554.500,00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721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od prodaje građevinskih objekata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554.500,00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554.500,00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2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70"/>
        </w:trPr>
        <w:tc>
          <w:tcPr>
            <w:tcW w:w="854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250" w:lineRule="exact"/>
              <w:ind w:left="4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RASHODI</w:t>
            </w:r>
          </w:p>
        </w:tc>
        <w:tc>
          <w:tcPr>
            <w:tcW w:w="1588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BC4D19">
        <w:trPr>
          <w:trHeight w:val="215"/>
        </w:trPr>
        <w:tc>
          <w:tcPr>
            <w:tcW w:w="854" w:type="dxa"/>
            <w:shd w:val="clear" w:color="auto" w:fill="00008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w w:val="99"/>
                <w:sz w:val="19"/>
              </w:rPr>
              <w:t>3</w:t>
            </w:r>
          </w:p>
        </w:tc>
        <w:tc>
          <w:tcPr>
            <w:tcW w:w="8766" w:type="dxa"/>
            <w:shd w:val="clear" w:color="auto" w:fill="00008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Rashodi poslovanja</w:t>
            </w:r>
          </w:p>
        </w:tc>
        <w:tc>
          <w:tcPr>
            <w:tcW w:w="1588" w:type="dxa"/>
            <w:shd w:val="clear" w:color="auto" w:fill="00008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37.251.287,88</w:t>
            </w:r>
          </w:p>
        </w:tc>
        <w:tc>
          <w:tcPr>
            <w:tcW w:w="1288" w:type="dxa"/>
            <w:shd w:val="clear" w:color="auto" w:fill="00008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157.064,23</w:t>
            </w:r>
          </w:p>
        </w:tc>
        <w:tc>
          <w:tcPr>
            <w:tcW w:w="1602" w:type="dxa"/>
            <w:shd w:val="clear" w:color="auto" w:fill="00008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37.408.352,11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13.590.682,66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8.531,97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13.599.214,63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11.053.930,37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20.000,00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11.073.930,37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572.865,00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8.531,97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581.396,97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Doprinosi na plaće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1.963.887,29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sz w:val="19"/>
              </w:rPr>
              <w:t>-20.000,00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1.943.887,29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14.801.446,96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137.552,77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14.938.999,73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zaposlenima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1.056.897,26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sz w:val="19"/>
              </w:rPr>
              <w:t>-11.180,00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1.045.717,26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2.964.160,39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82.818,40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3.046.978,79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8.506.921,29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87.474,37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8.594.395,66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osobama izvan radnog odnosa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2.251.468,02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sz w:val="19"/>
              </w:rPr>
              <w:t>-21.560,00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2.229.908,02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92.350,00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z w:val="19"/>
              </w:rPr>
              <w:t>-1.000,00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91.350,00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Kamate za primljene kredite i zajmove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343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92.350,00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4"/>
              <w:rPr>
                <w:sz w:val="19"/>
              </w:rPr>
            </w:pPr>
            <w:r>
              <w:rPr>
                <w:sz w:val="19"/>
              </w:rPr>
              <w:t>-1.000,00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91.350,00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35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Subvencije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352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Subvencije trgovačkim društvima, poljoprivrednicima i obrtnicima izvan javnog sektora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415.000,00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415.000,00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dane u inozemstvo 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2.249.783,57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2.249.783,57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1.989.343,44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1.989.343,44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366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proračunskim korisnicima drugih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104.000,00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104.000,00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368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temeljem prijenosa EU sredstava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156.440,13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156.440,13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37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Naknade građanima i kućanstvima na temelju osiguranja i druge naknade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1.157.400,00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1.157.400,00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372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Ostale naknade građanima i kućanstvima iz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1.157.400,00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1.157.400,00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4.944.624,69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11.979,49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4.956.604,18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Tekuće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3.058.167,60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11.979,49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3.070.147,09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Kapitalne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Kazne, penali i naknade štete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Kapitalne pomoći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1.876.457,09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1.876.457,09</w:t>
            </w:r>
          </w:p>
        </w:tc>
      </w:tr>
      <w:tr w:rsidR="00BC4D19">
        <w:trPr>
          <w:trHeight w:val="215"/>
        </w:trPr>
        <w:tc>
          <w:tcPr>
            <w:tcW w:w="854" w:type="dxa"/>
            <w:shd w:val="clear" w:color="auto" w:fill="00008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w w:val="99"/>
                <w:sz w:val="19"/>
              </w:rPr>
              <w:t>4</w:t>
            </w:r>
          </w:p>
        </w:tc>
        <w:tc>
          <w:tcPr>
            <w:tcW w:w="8766" w:type="dxa"/>
            <w:shd w:val="clear" w:color="auto" w:fill="00008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Rashodi za nabavu nefinancijske imovine</w:t>
            </w:r>
          </w:p>
        </w:tc>
        <w:tc>
          <w:tcPr>
            <w:tcW w:w="1588" w:type="dxa"/>
            <w:shd w:val="clear" w:color="auto" w:fill="00008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16.470.695,27</w:t>
            </w:r>
          </w:p>
        </w:tc>
        <w:tc>
          <w:tcPr>
            <w:tcW w:w="1288" w:type="dxa"/>
            <w:shd w:val="clear" w:color="auto" w:fill="00008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-14.045,03</w:t>
            </w:r>
          </w:p>
        </w:tc>
        <w:tc>
          <w:tcPr>
            <w:tcW w:w="1602" w:type="dxa"/>
            <w:shd w:val="clear" w:color="auto" w:fill="00008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16.456.650,24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1.179.725,00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1.179.725,00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Materijalna imovina - prirodna bogatstva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412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Nematerijalna imovina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1.109.725,00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1.109.725,00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9.308.373,65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-14.045,03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9.294.328,62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Građevinski objekti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8.320.944,33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sz w:val="19"/>
              </w:rPr>
              <w:t>-28.600,00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8.292.344,33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Postrojenja i oprema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825.429,32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14.554,97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839.984,29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Prijevozna sredstva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120.000,00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Knjige, umjetnička djela i ostale izložbene vrijednosti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45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dodatna ulaganja na nefinancijskoj imovini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5.982.596,62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5.982.596,62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451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Dodatna ulaganja na građevinskim objektima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5.982.596,62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5.982.596,62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454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Dodatna ulaganja za ostalu nefinancijsku imovinu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14098" w:type="dxa"/>
            <w:gridSpan w:val="5"/>
            <w:shd w:val="clear" w:color="auto" w:fill="80808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lastRenderedPageBreak/>
              <w:t>B. RAČUN ZADUŽIVANJA/FINANCIRANJA</w:t>
            </w:r>
          </w:p>
        </w:tc>
      </w:tr>
      <w:tr w:rsidR="00BC4D19">
        <w:trPr>
          <w:trHeight w:val="215"/>
        </w:trPr>
        <w:tc>
          <w:tcPr>
            <w:tcW w:w="854" w:type="dxa"/>
            <w:shd w:val="clear" w:color="auto" w:fill="00008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w w:val="99"/>
                <w:sz w:val="19"/>
              </w:rPr>
              <w:t>8</w:t>
            </w:r>
          </w:p>
        </w:tc>
        <w:tc>
          <w:tcPr>
            <w:tcW w:w="8766" w:type="dxa"/>
            <w:shd w:val="clear" w:color="auto" w:fill="00008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Primici od financijske imovine i zaduživanja</w:t>
            </w:r>
          </w:p>
        </w:tc>
        <w:tc>
          <w:tcPr>
            <w:tcW w:w="1588" w:type="dxa"/>
            <w:shd w:val="clear" w:color="auto" w:fill="00008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0,00</w:t>
            </w:r>
          </w:p>
        </w:tc>
        <w:tc>
          <w:tcPr>
            <w:tcW w:w="1288" w:type="dxa"/>
            <w:shd w:val="clear" w:color="auto" w:fill="00008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008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Primici od zaduživanja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842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Primljeni krediti i zajmovi od kreditnih i ostalih financijskih institucija u javnom sektoru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</w:tr>
      <w:tr w:rsidR="00BC4D19">
        <w:trPr>
          <w:trHeight w:val="215"/>
        </w:trPr>
        <w:tc>
          <w:tcPr>
            <w:tcW w:w="14098" w:type="dxa"/>
            <w:gridSpan w:val="5"/>
            <w:shd w:val="clear" w:color="auto" w:fill="80808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C. RASPOLOŽIVA SREDSTVA IZ PRETHODNIH GODINA</w:t>
            </w:r>
          </w:p>
        </w:tc>
      </w:tr>
      <w:tr w:rsidR="00BC4D19">
        <w:trPr>
          <w:trHeight w:val="215"/>
        </w:trPr>
        <w:tc>
          <w:tcPr>
            <w:tcW w:w="854" w:type="dxa"/>
            <w:shd w:val="clear" w:color="auto" w:fill="00008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w w:val="99"/>
                <w:sz w:val="19"/>
              </w:rPr>
              <w:t>9</w:t>
            </w:r>
          </w:p>
        </w:tc>
        <w:tc>
          <w:tcPr>
            <w:tcW w:w="8766" w:type="dxa"/>
            <w:shd w:val="clear" w:color="auto" w:fill="00008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Vlastiti izvori</w:t>
            </w:r>
          </w:p>
        </w:tc>
        <w:tc>
          <w:tcPr>
            <w:tcW w:w="1588" w:type="dxa"/>
            <w:shd w:val="clear" w:color="auto" w:fill="00008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2.224.365,00</w:t>
            </w:r>
          </w:p>
        </w:tc>
        <w:tc>
          <w:tcPr>
            <w:tcW w:w="1288" w:type="dxa"/>
            <w:shd w:val="clear" w:color="auto" w:fill="00008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008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2.224.365,00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Rezultat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2.224.365,00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2.224.365,00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922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Višak/manjak prihoda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2.224.365,00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2.224.365,00</w:t>
            </w:r>
          </w:p>
        </w:tc>
      </w:tr>
    </w:tbl>
    <w:p w:rsidR="00BC4D19" w:rsidRDefault="00BC4D19">
      <w:pPr>
        <w:spacing w:before="11"/>
        <w:rPr>
          <w:sz w:val="12"/>
        </w:rPr>
      </w:pPr>
    </w:p>
    <w:p w:rsidR="00BC4D19" w:rsidRDefault="00BC4D19">
      <w:pPr>
        <w:rPr>
          <w:sz w:val="12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p w:rsidR="00BC4D19" w:rsidRDefault="003322D3">
      <w:pPr>
        <w:spacing w:before="97"/>
        <w:ind w:left="160"/>
        <w:rPr>
          <w:b/>
          <w:sz w:val="26"/>
        </w:rPr>
      </w:pPr>
      <w:r>
        <w:rPr>
          <w:b/>
          <w:sz w:val="26"/>
        </w:rPr>
        <w:t>II. POSEBNI DIO</w:t>
      </w:r>
    </w:p>
    <w:p w:rsidR="00BC4D19" w:rsidRDefault="003322D3">
      <w:pPr>
        <w:rPr>
          <w:b/>
          <w:sz w:val="24"/>
        </w:rPr>
      </w:pPr>
      <w:r>
        <w:br w:type="column"/>
      </w:r>
    </w:p>
    <w:p w:rsidR="00BC4D19" w:rsidRDefault="00BC4D19">
      <w:pPr>
        <w:spacing w:before="6"/>
        <w:rPr>
          <w:b/>
          <w:sz w:val="21"/>
        </w:rPr>
      </w:pPr>
    </w:p>
    <w:p w:rsidR="00BC4D19" w:rsidRDefault="003322D3">
      <w:pPr>
        <w:pStyle w:val="Naslov1"/>
        <w:ind w:left="160"/>
      </w:pPr>
      <w:r>
        <w:t>Članak 3.</w:t>
      </w:r>
    </w:p>
    <w:p w:rsidR="00BC4D19" w:rsidRDefault="00BC4D19">
      <w:pPr>
        <w:sectPr w:rsidR="00BC4D19">
          <w:type w:val="continuous"/>
          <w:pgSz w:w="16840" w:h="11910" w:orient="landscape"/>
          <w:pgMar w:top="1020" w:right="1380" w:bottom="280" w:left="1100" w:header="720" w:footer="720" w:gutter="0"/>
          <w:cols w:num="2" w:space="720" w:equalWidth="0">
            <w:col w:w="2244" w:space="3492"/>
            <w:col w:w="8624"/>
          </w:cols>
        </w:sectPr>
      </w:pPr>
    </w:p>
    <w:p w:rsidR="00BC4D19" w:rsidRDefault="00BC4D19">
      <w:pPr>
        <w:spacing w:before="1"/>
        <w:rPr>
          <w:b/>
          <w:sz w:val="19"/>
        </w:rPr>
      </w:pPr>
    </w:p>
    <w:p w:rsidR="00BC4D19" w:rsidRDefault="003322D3">
      <w:pPr>
        <w:pStyle w:val="Tijeloteksta"/>
        <w:spacing w:before="91" w:line="249" w:lineRule="auto"/>
        <w:ind w:left="155" w:right="310"/>
      </w:pPr>
      <w:r>
        <w:t>Izmjenama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dopunama</w:t>
      </w:r>
      <w:r>
        <w:rPr>
          <w:spacing w:val="-11"/>
        </w:rPr>
        <w:t xml:space="preserve"> </w:t>
      </w:r>
      <w:r>
        <w:t>Proračuna</w:t>
      </w:r>
      <w:r>
        <w:rPr>
          <w:spacing w:val="-11"/>
        </w:rPr>
        <w:t xml:space="preserve"> </w:t>
      </w:r>
      <w:r>
        <w:t>rashodi</w:t>
      </w:r>
      <w:r>
        <w:rPr>
          <w:spacing w:val="-11"/>
        </w:rPr>
        <w:t xml:space="preserve"> </w:t>
      </w:r>
      <w:r>
        <w:t>poslovanja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rashodi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nabavu</w:t>
      </w:r>
      <w:r>
        <w:rPr>
          <w:spacing w:val="-10"/>
        </w:rPr>
        <w:t xml:space="preserve"> </w:t>
      </w:r>
      <w:r>
        <w:t>nefinancijske</w:t>
      </w:r>
      <w:r>
        <w:rPr>
          <w:spacing w:val="-11"/>
        </w:rPr>
        <w:t xml:space="preserve"> </w:t>
      </w:r>
      <w:r>
        <w:t>imovine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ukupnom</w:t>
      </w:r>
      <w:r>
        <w:rPr>
          <w:spacing w:val="-12"/>
        </w:rPr>
        <w:t xml:space="preserve"> </w:t>
      </w:r>
      <w:r>
        <w:t>iznosu</w:t>
      </w:r>
      <w:r>
        <w:rPr>
          <w:spacing w:val="-10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53.865.002,35 kuna raspoređuju se po nositeljima i korisnicima u posebnom dijelu kako</w:t>
      </w:r>
      <w:r>
        <w:rPr>
          <w:spacing w:val="-26"/>
        </w:rPr>
        <w:t xml:space="preserve"> </w:t>
      </w:r>
      <w:r>
        <w:t>slijedi:</w:t>
      </w:r>
    </w:p>
    <w:p w:rsidR="00BC4D19" w:rsidRDefault="00BC4D19">
      <w:pPr>
        <w:spacing w:before="10"/>
        <w:rPr>
          <w:sz w:val="16"/>
        </w:rPr>
      </w:pPr>
    </w:p>
    <w:p w:rsidR="00BC4D19" w:rsidRDefault="003322D3">
      <w:pPr>
        <w:pStyle w:val="Naslov1"/>
        <w:spacing w:before="91" w:after="9"/>
      </w:pPr>
      <w:r>
        <w:t>A - PRIHODI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450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8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BROJ</w:t>
            </w:r>
          </w:p>
          <w:p w:rsidR="00BC4D19" w:rsidRDefault="003322D3">
            <w:pPr>
              <w:pStyle w:val="TableParagraph"/>
              <w:spacing w:before="26" w:line="20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KONTA</w:t>
            </w:r>
          </w:p>
        </w:tc>
        <w:tc>
          <w:tcPr>
            <w:tcW w:w="8766" w:type="dxa"/>
          </w:tcPr>
          <w:p w:rsidR="00BC4D19" w:rsidRDefault="00BC4D19">
            <w:pPr>
              <w:pStyle w:val="TableParagraph"/>
              <w:spacing w:before="8" w:line="240" w:lineRule="auto"/>
              <w:jc w:val="left"/>
              <w:rPr>
                <w:b/>
                <w:sz w:val="19"/>
              </w:rPr>
            </w:pPr>
          </w:p>
          <w:p w:rsidR="00BC4D19" w:rsidRDefault="003322D3">
            <w:pPr>
              <w:pStyle w:val="TableParagraph"/>
              <w:spacing w:line="203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VRSTA PRIHODA / PRIMITAKA</w:t>
            </w:r>
          </w:p>
        </w:tc>
        <w:tc>
          <w:tcPr>
            <w:tcW w:w="1588" w:type="dxa"/>
          </w:tcPr>
          <w:p w:rsidR="00BC4D19" w:rsidRDefault="00BC4D19">
            <w:pPr>
              <w:pStyle w:val="TableParagraph"/>
              <w:spacing w:before="8" w:line="240" w:lineRule="auto"/>
              <w:jc w:val="left"/>
              <w:rPr>
                <w:b/>
                <w:sz w:val="19"/>
              </w:rPr>
            </w:pPr>
          </w:p>
          <w:p w:rsidR="00BC4D19" w:rsidRDefault="003322D3">
            <w:pPr>
              <w:pStyle w:val="TableParagraph"/>
              <w:spacing w:line="203" w:lineRule="exact"/>
              <w:ind w:left="3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PLANIRANO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before="3" w:line="240" w:lineRule="auto"/>
              <w:ind w:left="3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PROMJENA</w:t>
            </w:r>
          </w:p>
          <w:p w:rsidR="00BC4D19" w:rsidRDefault="003322D3">
            <w:pPr>
              <w:pStyle w:val="TableParagraph"/>
              <w:spacing w:before="27" w:line="182" w:lineRule="exact"/>
              <w:ind w:left="3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IZNOS</w:t>
            </w:r>
          </w:p>
        </w:tc>
        <w:tc>
          <w:tcPr>
            <w:tcW w:w="1602" w:type="dxa"/>
          </w:tcPr>
          <w:p w:rsidR="00BC4D19" w:rsidRDefault="00BC4D19">
            <w:pPr>
              <w:pStyle w:val="TableParagraph"/>
              <w:spacing w:before="8" w:line="240" w:lineRule="auto"/>
              <w:jc w:val="left"/>
              <w:rPr>
                <w:b/>
                <w:sz w:val="19"/>
              </w:rPr>
            </w:pPr>
          </w:p>
          <w:p w:rsidR="00BC4D19" w:rsidRDefault="003322D3">
            <w:pPr>
              <w:pStyle w:val="TableParagraph"/>
              <w:spacing w:line="203" w:lineRule="exact"/>
              <w:ind w:left="3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NOVI IZNOS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</w:tcPr>
          <w:p w:rsidR="00BC4D19" w:rsidRDefault="003322D3">
            <w:pPr>
              <w:pStyle w:val="TableParagraph"/>
              <w:ind w:left="14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SVEUKUPNO PRIHODI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53.721.983,15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143.019,20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53.865.002,35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0080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Razdjel 000 GRAD BUZET</w:t>
            </w:r>
          </w:p>
        </w:tc>
        <w:tc>
          <w:tcPr>
            <w:tcW w:w="1588" w:type="dxa"/>
            <w:shd w:val="clear" w:color="auto" w:fill="000080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53.721.983,15</w:t>
            </w:r>
          </w:p>
        </w:tc>
        <w:tc>
          <w:tcPr>
            <w:tcW w:w="1288" w:type="dxa"/>
            <w:shd w:val="clear" w:color="auto" w:fill="000080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143.019,20</w:t>
            </w:r>
          </w:p>
        </w:tc>
        <w:tc>
          <w:tcPr>
            <w:tcW w:w="1602" w:type="dxa"/>
            <w:shd w:val="clear" w:color="auto" w:fill="000080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53.865.002,35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18.139.755,84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48.500,00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18.188.255,84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18.139.755,84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48.500,00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18.188.255,84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poreza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14.122.360,00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36.500,00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14.158.860,00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Porez i prirez na dohodak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12.550.000,00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12.550.000,00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Porezi na imovinu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1.387.360,00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29.000,00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1.416.360,00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614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Porezi na robu i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185.000,00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7.500,00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192.500,00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iz inozemstva i od subjekata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3.260.000,00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3.260.000,00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633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proračunu iz drugih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3.260.000,00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3.260.000,00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641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od 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65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upravnih i administrativnih pristojbi, pristojbi po posebnim propisima i naknada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459.788,84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471.788,84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651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Upravne i administrativne pristojbe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131.500,00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131.500,00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652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po posebnim propisima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328.288,84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12.000,00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340.288,84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prodaje proizvoda i robe te pruženih usluga i prihodi od donacija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262.607,00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262.607,00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661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od prodaje proizvoda i robe te pruženih usluga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170.000,00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170.000,00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Donacije od pravnih i fizičkih osoba izvan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92.607,00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92.607,00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3.1. PRIHODI ZA POSEBNE NAMJENE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2.368.650,91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2.368.650,91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2.368.650,91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2.368.650,91</w:t>
            </w:r>
          </w:p>
        </w:tc>
      </w:tr>
    </w:tbl>
    <w:p w:rsidR="00BC4D19" w:rsidRDefault="00BC4D19">
      <w:pPr>
        <w:rPr>
          <w:sz w:val="19"/>
        </w:rPr>
        <w:sectPr w:rsidR="00BC4D19">
          <w:type w:val="continuous"/>
          <w:pgSz w:w="16840" w:h="11910" w:orient="landscape"/>
          <w:pgMar w:top="102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64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1.306.918,35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1.306.918,35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od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1.306.918,35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1.306.918,35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65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upravnih i administrativnih pristojbi, pristojbi po posebnim propisima i naknada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1.061.732,56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1.061.732,56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652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po posebnim propisima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1.061.732,56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1.061.732,56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3.2. PRIHODI ZA POSEBNE NAMJENE KOMUNALNI DOPRINOS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1.075.000,00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1.075.000,00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1.075.000,00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1.075.000,00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65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upravnih i administrativnih pristojbi, pristojbi po posebnim propisima i naknada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1.075.000,00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1.075.000,00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653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Komunalni doprinosi i naknade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1.075.000,00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1.075.000,00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3.3. PRIHODI ZA POSEBNE NAMJENE KOMUNALNA NAKNADA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5.800.000,00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5.800.000,00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5.800.000,00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5.800.000,00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65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upravnih i administrativnih pristojbi, pristojbi po posebnim propisima i naknada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5.800.000,00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5.800.000,00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653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Komunalni doprinosi i naknade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5.800.000,00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5.800.000,00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4.1. POMOĆI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14.678.655,20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36.519,20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14.715.174,40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14.678.655,20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36.519,20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14.715.174,40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iz inozemstva i od subjekata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14.678.655,20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36.519,20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14.715.174,40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od međunarodnih organizacija te institucija i tijela EU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4.563.244,40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4.563.244,40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633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proračunu iz drugih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6.606.890,53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36.519,20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6.643.409,73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634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od izvanproračunskih korisnika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635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izravnanja za decentralizirane funkcije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2.386.855,00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2.386.855,00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iz državnog proračuna temeljem prijenosa EU sredstava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1.071.665,27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1.071.665,27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6.1. PRIHODI OD PRODAJE NEFINANCIJSKE IMOVINE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3.725.000,00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3.725.000,00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7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prodaje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3.725.000,00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3.725.000,00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prodaje neproizvedene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3.175.000,00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3.175.000,00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711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od prodaje materijalne imovine - prirodnih bogatstava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3.175.000,00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3.175.000,00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prodaje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550.000,00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550.000,00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721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od prodaje građevinskih objekata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550.000,00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550.000,00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7.6. Višak prihoda iz prethodne godine -Grad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1.660.920,67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1.660.920,67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Vlastiti izvori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1.660.920,67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1.660.920,67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Rezultat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1.660.920,67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1.660.920,67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922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Višak/manjak prihoda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1.660.920,67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1.660.920,67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8.1. Višak prihoda MO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127.116,10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127.116,10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Vlastiti izvori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127.116,10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127.116,10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Rezultat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127.116,10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127.116,10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922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Višak/manjak prihoda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127.116,10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127.116,10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00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 00001 Javna vatrogasna postrojba</w:t>
            </w:r>
          </w:p>
        </w:tc>
        <w:tc>
          <w:tcPr>
            <w:tcW w:w="1588" w:type="dxa"/>
            <w:shd w:val="clear" w:color="auto" w:fill="0000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459.998,23</w:t>
            </w:r>
          </w:p>
        </w:tc>
        <w:tc>
          <w:tcPr>
            <w:tcW w:w="1288" w:type="dxa"/>
            <w:shd w:val="clear" w:color="auto" w:fill="0000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-30.000,00</w:t>
            </w:r>
          </w:p>
        </w:tc>
        <w:tc>
          <w:tcPr>
            <w:tcW w:w="1602" w:type="dxa"/>
            <w:shd w:val="clear" w:color="auto" w:fill="0000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429.998,23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FFCC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Korisnik 100401 Javna vatrogasna postrojba</w:t>
            </w:r>
          </w:p>
        </w:tc>
        <w:tc>
          <w:tcPr>
            <w:tcW w:w="1588" w:type="dxa"/>
            <w:shd w:val="clear" w:color="auto" w:fill="CCFFCC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459.998,23</w:t>
            </w:r>
          </w:p>
        </w:tc>
        <w:tc>
          <w:tcPr>
            <w:tcW w:w="1288" w:type="dxa"/>
            <w:shd w:val="clear" w:color="auto" w:fill="CCFFCC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-30.000,00</w:t>
            </w:r>
          </w:p>
        </w:tc>
        <w:tc>
          <w:tcPr>
            <w:tcW w:w="1602" w:type="dxa"/>
            <w:shd w:val="clear" w:color="auto" w:fill="CCFFCC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429.998,23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2.1. Vlastiti prihodi Javna vatrogasna postrojba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95.200,00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95.200,00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95.200,00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95.200,00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643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od kamata na dane zajmove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200,00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66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prodaje proizvoda i robe te pruženih usluga i prihodi od donacija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661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od prodaje proizvoda i robe te pruženih usluga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80.000,00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80.000,00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Kazne, upravne mjere i ostali prihodi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683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prihodi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tabs>
                <w:tab w:val="left" w:pos="2594"/>
              </w:tabs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 4.10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Tekuće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>iz državnog proračuna -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JVP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-30.000,00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-30.000,00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iz inozemstva i od subjekata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-30.000,00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636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proračunskim korisnicima iz proračuna koji im nije nadležan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sz w:val="19"/>
              </w:rPr>
              <w:t>-30.000,00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4.6. Tekuća pomoć JVP - Općina Lanišće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iz inozemstva i od subjekata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633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proračunu iz drugih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5.3. Donacije JVP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238.430,40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238.430,40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238.430,40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238.430,40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iz inozemstva i od subjekata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238.430,40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238.430,40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633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proračunu iz drugih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238.430,40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238.430,40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7.9. Višak prihoda JVP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36.367,83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36.367,83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Vlastiti izvori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36.367,83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36.367,83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Rezultat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36.367,83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36.367,83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922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Višak/manjak prihoda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36.367,83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36.367,83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00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 00002 Dječji vrtić ''Grdelin'' Buzet</w:t>
            </w:r>
          </w:p>
        </w:tc>
        <w:tc>
          <w:tcPr>
            <w:tcW w:w="1588" w:type="dxa"/>
            <w:shd w:val="clear" w:color="auto" w:fill="0000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1.355.701,27</w:t>
            </w:r>
          </w:p>
        </w:tc>
        <w:tc>
          <w:tcPr>
            <w:tcW w:w="1288" w:type="dxa"/>
            <w:shd w:val="clear" w:color="auto" w:fill="0000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10.000,00</w:t>
            </w:r>
          </w:p>
        </w:tc>
        <w:tc>
          <w:tcPr>
            <w:tcW w:w="1602" w:type="dxa"/>
            <w:shd w:val="clear" w:color="auto" w:fill="0000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1.365.701,27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FFCC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Korisnik 101201 Dječji vrtić "Grdelin"</w:t>
            </w:r>
          </w:p>
        </w:tc>
        <w:tc>
          <w:tcPr>
            <w:tcW w:w="1588" w:type="dxa"/>
            <w:shd w:val="clear" w:color="auto" w:fill="CCFFCC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1.355.701,27</w:t>
            </w:r>
          </w:p>
        </w:tc>
        <w:tc>
          <w:tcPr>
            <w:tcW w:w="1288" w:type="dxa"/>
            <w:shd w:val="clear" w:color="auto" w:fill="CCFFCC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602" w:type="dxa"/>
            <w:shd w:val="clear" w:color="auto" w:fill="CCFFCC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1.365.701,27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2.2. Vlastiti prihodi Dječji vrtić Grdelin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1.295.100,00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1.300.100,00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1.295.100,00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1.300.100,00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641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od 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65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upravnih i administrativnih pristojbi, pristojbi po posebnim propisima i naknada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652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po posebnim propisima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5.000,00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prodaje proizvoda i robe te pruženih usluga i prihodi od donacija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1.275.000,00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1.275.000,00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661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od prodaje proizvoda i robe te pruženih usluga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1.275.000,00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1.275.000,00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4.3. Tekuće pomoći - Dječji vrtić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iz inozemstva i od subjekata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634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od izvanproračunskih korisnika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5.2. Donacije - Dječji vrtić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prodaje proizvoda i robe te pruženih usluga i prihodi od donacija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Donacije od pravnih i fizičkih osoba izvan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5.000,00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6.2. Prihodi od prodaje nefinancijske imovine - Dječji vrtić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7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prodaje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72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prodaje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721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od prodaje građevinskih objekata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4.500,00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7.7. Višak prihoda - Dječji vrtić Grdelin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49.101,27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49.101,27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Vlastiti izvori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49.101,27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49.101,27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Rezultat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49.101,27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49.101,27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922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Višak/manjak prihoda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49.101,27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49.101,27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00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 00003 Pučko otvoreno učilište Augustin Vivoda</w:t>
            </w:r>
          </w:p>
        </w:tc>
        <w:tc>
          <w:tcPr>
            <w:tcW w:w="1588" w:type="dxa"/>
            <w:shd w:val="clear" w:color="auto" w:fill="0000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1.243.632,93</w:t>
            </w:r>
          </w:p>
        </w:tc>
        <w:tc>
          <w:tcPr>
            <w:tcW w:w="1288" w:type="dxa"/>
            <w:shd w:val="clear" w:color="auto" w:fill="0000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00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1.243.632,93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FFCC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Korisnik 101301 Pučko otvoreno učilište</w:t>
            </w:r>
          </w:p>
        </w:tc>
        <w:tc>
          <w:tcPr>
            <w:tcW w:w="1588" w:type="dxa"/>
            <w:shd w:val="clear" w:color="auto" w:fill="CCFFCC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1.243.632,93</w:t>
            </w:r>
          </w:p>
        </w:tc>
        <w:tc>
          <w:tcPr>
            <w:tcW w:w="1288" w:type="dxa"/>
            <w:shd w:val="clear" w:color="auto" w:fill="CCFFCC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FFCC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1.243.632,93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2.3. Vlastiti prihodi Pučko otvoreno učilište Augustin Vivoda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281.110,00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281.110,00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281.110,00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281.110,00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643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od kamata na dane zajmove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65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upravnih i administrativnih pristojbi, pristojbi po posebnim propisima i naknada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652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po posebnim propisima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prodaje proizvoda i robe te pruženih usluga i prihodi od donacija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271.100,00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271.100,00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661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od prodaje proizvoda i robe te pruženih usluga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271.100,00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271.100,00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4.7. Tekuće pomoći iz drugih proračuna - PUO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114.064,44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114.064,44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114.064,44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114.064,44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iz inozemstva i od subjekata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114.064,44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114.064,44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633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proračunu iz drugih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iz državnog proračuna temeljem prijenosa EU sredstava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99.064,44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99.064,44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4.8. Kapitalne pomoći iz drugih proračuna - PUO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520.000,00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520.000,00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520.000,00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iz inozemstva i od subjekata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520.000,00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633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proračunu iz drugih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520.000,00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5.4. Donacije -PUO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prodaje proizvoda i robe te pruženih usluga i prihodi od donacija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Donacije od pravnih i fizičkih osoba izvan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7.5. Izvor - Višak POU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313.458,49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313.458,49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Vlastiti izvori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313.458,49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313.458,49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Rezultat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313.458,49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313.458,49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922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Višak/manjak prihoda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313.458,49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313.458,49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00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 00004 Dom za starije osobe Buzet</w:t>
            </w:r>
          </w:p>
        </w:tc>
        <w:tc>
          <w:tcPr>
            <w:tcW w:w="1588" w:type="dxa"/>
            <w:shd w:val="clear" w:color="auto" w:fill="0000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3.087.552,00</w:t>
            </w:r>
          </w:p>
        </w:tc>
        <w:tc>
          <w:tcPr>
            <w:tcW w:w="1288" w:type="dxa"/>
            <w:shd w:val="clear" w:color="auto" w:fill="0000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78.000,00</w:t>
            </w:r>
          </w:p>
        </w:tc>
        <w:tc>
          <w:tcPr>
            <w:tcW w:w="1602" w:type="dxa"/>
            <w:shd w:val="clear" w:color="auto" w:fill="0000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3.165.552,00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FFCC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Korisnik 102001 Dom za starije osobe</w:t>
            </w:r>
          </w:p>
        </w:tc>
        <w:tc>
          <w:tcPr>
            <w:tcW w:w="1588" w:type="dxa"/>
            <w:shd w:val="clear" w:color="auto" w:fill="CCFFCC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3.087.552,00</w:t>
            </w:r>
          </w:p>
        </w:tc>
        <w:tc>
          <w:tcPr>
            <w:tcW w:w="1288" w:type="dxa"/>
            <w:shd w:val="clear" w:color="auto" w:fill="CCFFCC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78.000,00</w:t>
            </w:r>
          </w:p>
        </w:tc>
        <w:tc>
          <w:tcPr>
            <w:tcW w:w="1602" w:type="dxa"/>
            <w:shd w:val="clear" w:color="auto" w:fill="CCFFCC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3.165.552,00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2.4. Vlastiti prihodi Dom za starije Buzet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2.891.201,36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44.798,00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2.935.999,36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2.891.201,36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44.798,00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2.935.999,36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641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od 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prodaje proizvoda i robe te pruženih usluga i prihodi od donacija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2.891.198,36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44.798,00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2.935.996,36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lastRenderedPageBreak/>
              <w:t>661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od prodaje proizvoda i robe te pruženih usluga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2.891.198,36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44.798,00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2.935.996,36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3.6. Sufinanciranje cijena usluge -Ministarstvo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33.202,00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163.202,00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33.202,00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163.202,00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65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od upravnih i administrativnih pristojbi, pristojbi po posebnim propisima i naknada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33.202,00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163.202,00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652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Prihodi po posebnim propisima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33.202,00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163.202,00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4.4. Tekuća pomoć iz pror.koji nije nadležan-pomoć u kući Lanišće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iz inozemstva i od subjekata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636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proračunskim korisnicima iz proračuna koji im nije nadležan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14.000,00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14.000,00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4.5. Tekuća pomoć Županijski proračun - Dom za starije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14.950,00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14.950,00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Prihodi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14.950,00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14.950,00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iz inozemstva i od subjekata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14.950,00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14.950,00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633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proračunu iz drugih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14.950,00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14.950,00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7.8. Višak prihoda - Dom za starije osobe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37.400,64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37.400,64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Vlastiti izvori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37.400,64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37.400,64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Rezultat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37.400,64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37.400,64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922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Višak/manjak prihoda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37.400,64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37.400,64</w:t>
            </w:r>
          </w:p>
        </w:tc>
      </w:tr>
    </w:tbl>
    <w:p w:rsidR="00BC4D19" w:rsidRDefault="00BC4D19">
      <w:pPr>
        <w:spacing w:before="2"/>
        <w:rPr>
          <w:b/>
          <w:sz w:val="12"/>
        </w:rPr>
      </w:pPr>
    </w:p>
    <w:p w:rsidR="00BC4D19" w:rsidRDefault="003322D3">
      <w:pPr>
        <w:spacing w:before="91"/>
        <w:ind w:left="1010"/>
        <w:rPr>
          <w:b/>
          <w:sz w:val="23"/>
        </w:rPr>
      </w:pPr>
      <w:r>
        <w:rPr>
          <w:b/>
          <w:sz w:val="23"/>
        </w:rPr>
        <w:t>B - RASHODI</w:t>
      </w:r>
    </w:p>
    <w:p w:rsidR="00BC4D19" w:rsidRDefault="00BC4D19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9620" w:type="dxa"/>
            <w:gridSpan w:val="2"/>
          </w:tcPr>
          <w:p w:rsidR="00BC4D19" w:rsidRDefault="003322D3">
            <w:pPr>
              <w:pStyle w:val="TableParagraph"/>
              <w:ind w:left="14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SVEUKUPNO RASHODI / IZDACI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53.721.983,15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143.019,20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53.865.002,35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0080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Razdjel 200 UPRAVNI ODJEL ZA OPĆE POSLOVE, DRUŠTVENE DJELATNOSTI I RAZVOJNE PROJEKTE</w:t>
            </w:r>
          </w:p>
        </w:tc>
        <w:tc>
          <w:tcPr>
            <w:tcW w:w="1588" w:type="dxa"/>
            <w:shd w:val="clear" w:color="auto" w:fill="000080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35.077.618,23</w:t>
            </w:r>
          </w:p>
        </w:tc>
        <w:tc>
          <w:tcPr>
            <w:tcW w:w="1288" w:type="dxa"/>
            <w:shd w:val="clear" w:color="auto" w:fill="000080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88.019,20</w:t>
            </w:r>
          </w:p>
        </w:tc>
        <w:tc>
          <w:tcPr>
            <w:tcW w:w="1602" w:type="dxa"/>
            <w:shd w:val="clear" w:color="auto" w:fill="000080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35.165.637,43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00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 20001 UPRAVNI ODJEL ZA OPĆE POSLOVE, DRUŠTVENE DJELATNOSTI I RAZVOJNE PROJEKTE</w:t>
            </w:r>
          </w:p>
        </w:tc>
        <w:tc>
          <w:tcPr>
            <w:tcW w:w="1588" w:type="dxa"/>
            <w:shd w:val="clear" w:color="auto" w:fill="0000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18.920.289,34</w:t>
            </w:r>
          </w:p>
        </w:tc>
        <w:tc>
          <w:tcPr>
            <w:tcW w:w="1288" w:type="dxa"/>
            <w:shd w:val="clear" w:color="auto" w:fill="0000FF"/>
          </w:tcPr>
          <w:p w:rsidR="00BC4D19" w:rsidRDefault="003322D3"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-6.500,00</w:t>
            </w:r>
          </w:p>
        </w:tc>
        <w:tc>
          <w:tcPr>
            <w:tcW w:w="1602" w:type="dxa"/>
            <w:shd w:val="clear" w:color="auto" w:fill="0000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18.913.789,34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1000 JAVNA UPRAVA I ADMINISTRACIJA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2.986.181,50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-42.000,00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2.944.181,50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A100001 REDOVNA DJELATNOST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2.482.181,50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-54.000,00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2.428.181,50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2.302.181,50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-54.000,00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2.248.181,50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2.302.181,50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-54.000,00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2.248.181,50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2.302.181,50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-54.000,00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2.248.181,50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1.635.397,50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-20.000,00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1.615.397,50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1.330.048,93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1.330.048,93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84.015,00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84.015,00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Doprinosi na plaće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221.333,57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sz w:val="19"/>
              </w:rPr>
              <w:t>-20.000,00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201.333,57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666.784,00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-34.000,00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632.784,00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zaposlenima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90.484,00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90.484,00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130.000,00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369.500,00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6.000,00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375.500,00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76.800,00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sz w:val="19"/>
              </w:rPr>
              <w:t>-40.000,00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36.800,00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3.1. PRIHODI ZA POSEBNE NAMJENE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3.3. PRIHODI ZA POSEBNE NAMJENE KOMUNALNA NAKNADA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A100002 Održavanje zgrade i opreme za redovno korištenje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342.000,00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342.000,00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342.000,00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27.000,00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27.000,00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315.000,00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3.000,00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318.000,00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Tekući projekt T100101 NABAVKA OPREME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162.000,00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9.000,00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171.000,00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9.000,00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9.000,00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Postrojenja i oprema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9.000,00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9.000,00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3.2. PRIHODI ZA POSEBNE NAMJENE KOMUNALNI DOPRINOS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Postrojenja i oprema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42.000,00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7.6. Višak prihoda iz prethodne godine -Grad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Prijevozna sredstva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120.000,00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1001 AKTIVNOSTI SLUŽBE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678.608,00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33.729,49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712.337,49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A100101 PRIJEMNI I UZVRATNI SUSRETI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178.285,00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19.000,00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197.285,00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178.285,00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19.000,00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197.285,00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178.285,00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19.000,00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197.285,00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178.285,00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197.285,00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178.285,00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197.285,00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178.285,00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19.000,00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197.285,00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A100102 OBILJEŽAVANJE DANA GRADA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164.000,00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164.000,00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144.000,00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144.000,00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144.000,00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144.000,00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144.000,00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144.000,00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144.000,00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144.000,00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144.000,00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144.000,00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4.1. POMOĆI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A100103 TROŠKOVI INFORMIRANJA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A100104 RASHODI ZA AKTIVNOSTI POLITIČKIH STRANAKA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38.123,00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38.123,00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38.123,00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38.123,00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38.123,00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38.123,00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38.123,00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38.123,00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38.123,00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38.123,00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Tekuće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38.123,00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38.123,00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A100109 OSTALE POMOĆI I DONACIJE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14.729,49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44.729,49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14.729,49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44.729,49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14.729,49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44.729,49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14.729,49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44.729,49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14.729,49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44.729,49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Tekuće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14.729,49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44.729,49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A100113 LOKALNI IZBORI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160.000,00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160.000,00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160.000,00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A100114 Troškovi interneta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A100115 Zaštita prava nacionalnih manjina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Tekuće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4.500,00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Tekući projekt T100116 Članarine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38.700,00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38.700,00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38.700,00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38.700,00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38.700,00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38.700,00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38.700,00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38.700,00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38.700,00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38.700,00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38.700,00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38.700,00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1002 PREDSTAVNIČKO I IZVRŠNO TIJELO GRADA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185.000,00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A100201 REDOVNA DJELATNOST PREDSTAVNIČKOG TIJELA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185.000,00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185.000,00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185.000,00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185.000,00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185.000,00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1003 ORGANIZIRANJE I PROVOĐENJE ZAŠTITE I SPAŠAVANJA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453.350,00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453.350,00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A100301 ZAŠTITA I SPAŠAVANJE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453.350,00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453.350,00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63.350,00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63.350,00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03 Javni red i sigurnost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63.350,00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63.350,00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63.350,00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63.350,00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61.000,00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51.000,00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2.350,00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2.350,00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Tekuće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2.350,00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2.350,00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3.3. PRIHODI ZA POSEBNE NAMJENE KOMUNALNA NAKNADA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390.000,00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390.000,00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03 Javni red i sigurnost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390.000,00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390.000,00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390.000,00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390.000,00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390.000,00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390.000,00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Tekuće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390.000,00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390.000,00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1004 MJESNA SAMOUPRAVA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350.116,10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350.116,10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A100401 FINANCIRANJE MJESNOG ODBORA BUZET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33.661,45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33.661,45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17.250,00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17.250,00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500,00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lastRenderedPageBreak/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6.150,00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6.150,00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10.600,00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10.600,00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343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8.1. Višak prihoda MO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15.661,45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15.661,45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15.661,45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15.661,45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15.661,45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15.661,45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15.661,45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15.661,45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15.661,45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15.661,45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A100402 FINANCIRANJE MJESNOG ODBORA STARI GRAD BUZET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24.082,91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24.082,91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17.200,00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17.200,00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5.200,00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5.200,00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343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800,00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800,00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8.1. Višak prihoda MO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6.082,91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6.082,91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6.082,91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6.082,91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6.082,91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6.082,91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6.082,91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6.082,91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6.082,91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6.082,91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A100403 FINANCIRANJE MJESNOG ODBORA KRUŠVARI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24.809,50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24.809,50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343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8.1. Višak prihoda MO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2.809,50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2.809,50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2.809,50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2.809,50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2.809,50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2.809,50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2.809,50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2.809,50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2.809,50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2.809,50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A100404 FINANCIRANJE MJESNOG ODBORA ROČ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29.836,47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29.836,47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21.200,00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21.200,00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17.700,00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17.700,00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343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800,00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800,00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8.1. Višak prihoda MO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7.836,47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7.836,47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7.836,47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7.836,47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7.836,47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7.836,47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7.836,47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7.836,47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7.836,47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7.836,47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A100405 FINANCIRANJE MJESNOG ODBORA SOVINJAK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26.414,50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26.414,50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343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8.1. Višak prihoda MO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3.414,50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3.414,50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3.414,50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3.414,50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3.414,50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3.414,50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3.414,50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3.414,50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3.414,50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3.414,50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A100406 FINANCIRANJE MJESNOG ODBORA SVETI IVAN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38.626,21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38.626,21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17.400,00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17.400,00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10.400,00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10.400,00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343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8.1. Višak prihoda MO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20.626,21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20.626,21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20.626,21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20.626,21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20.626,21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20.626,21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20.626,21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20.626,21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20.626,21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20.626,21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A100407 FINANCIRANJE MJESNOG ODBORA SVETI MARTIN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50.995,01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50.995,01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21.200,00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21.200,00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5.200,00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5.200,00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14.000,00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14.000,00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343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800,00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800,00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8.1. Višak prihoda MO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28.995,01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28.995,01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28.995,01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28.995,01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28.995,01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28.995,01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28.995,01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28.995,01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28.995,01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28.995,01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A100408 FINANCIRANJE MJESNOG ODBORA SVI SVETI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29.067,05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29.067,05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17.000,00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17.000,00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343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8.1. Višak prihoda MO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7.067,05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7.067,05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7.067,05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7.067,05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7.067,05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7.067,05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7.067,05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7.067,05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7.067,05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7.067,05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A100409 FINANCIRANJE MJESNOG ODBORA ŠTRPED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25.488,38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25.488,38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21.300,00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21.300,00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3.000,00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lastRenderedPageBreak/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2.300,00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2.300,00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16.000,00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16.000,00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343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8.1. Višak prihoda MO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3.488,38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3.488,38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3.488,38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3.488,38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3.488,38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3.488,38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3.488,38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3.488,38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3.488,38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3.488,38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A100410 FINANCIRANJE MJESNOG ODBORA VELI I MALI MLUN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39.922,06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39.922,06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17.300,00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17.300,00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1.800,00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1.800,00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9.500,00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9.500,00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343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8.1. Višak prihoda MO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21.922,06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21.922,06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21.922,06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21.922,06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21.922,06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21.922,06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21.922,06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21.922,06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21.922,06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21.922,06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A100411 FINANCIRANJE MJESNOG ODBORA VRH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27.212,56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27.212,56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2.800,00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2.800,00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13.700,00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13.700,00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343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8.1. Višak prihoda MO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9.212,56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9.212,56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9.212,56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9.212,56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9.212,56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9.212,56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9.212,56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9.212,56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9.212,56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9.212,56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1033 RAZVOJ CIVILNOG DRUŠTVA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191.000,00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191.000,00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Aktivnost A103301 DONACIJE UDRUGAMA GRAĐANA I NEPROFITNIM ORGANIZACIJAMA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191.000,00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191.000,00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191.000,00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191.000,00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191.000,00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191.000,00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191.000,00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191.000,00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Tekuće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191.000,00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191.000,00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1010 GRAD PRIJATELJ DJECE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40.000,00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5.270,51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45.270,51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A101001 SUFINANCIRANJE PROGRAMA AKCIJE GRADA PRIJATELJ DJECE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40.000,00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5.270,51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45.270,51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5.270,51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45.270,51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5.270,51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45.270,51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5.270,51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45.270,51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4.520,51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34.520,51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8.000,00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870,51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8.870,51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3.650,00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25.650,00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750,00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10.750,00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Tekuće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750,00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10.750,00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1011 PROGRAM U OBRAZOVANJU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1.544.000,00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1.544.000,00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A101101 STIPENDIRANJE UČENIKA I STUDENATA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570.000,00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570.000,00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570.000,00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570.000,00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570.000,00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570.000,00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570.000,00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570.000,00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37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Naknade građanima i kućanstvima na temelju osiguranja i druge naknade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570.000,00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570.000,00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372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Ostale naknade građanima i kućanstvima iz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570.000,00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570.000,00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A101102 MATERIJALNI TROŠKOVI ZA OSNOVNU ŠKOLU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51.000,00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51.000,00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51.000,00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51.000,00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51.000,00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51.000,00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51.000,00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dane u inozemstvo 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51.000,00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51.000,00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A101103 PRODUŽENI BORAVAK U OSNOVNOJ ŠKOLI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665.000,00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665.000,00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665.000,00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665.000,00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665.000,00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665.000,00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665.000,00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665.000,00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dane u inozemstvo 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665.000,00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665.000,00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665.000,00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665.000,00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A101104 RASHODI ZA AKTIVNOSTI MALE GLAGOLJAŠKE AKADEMIJE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dane u inozemstvo 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25.000,00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lastRenderedPageBreak/>
              <w:t>363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A101105 PRIJEVOZ I SMJEŠTAJ UČENIKA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126.400,00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126.400,00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126.400,00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126.400,00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126.400,00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126.400,00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126.400,00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126.400,00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1.400,00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1.400,00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1.400,00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1.400,00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dane u inozemstvo 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37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Naknade građanima i kućanstvima na temelju osiguranja i druge naknade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372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Ostale naknade građanima i kućanstvima iz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A101106 MATERIJALNI TROŠKOVI ZA SREDNJU ŠKOLU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3.600,00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3.600,00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3.600,00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3.600,00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3.600,00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3.600,00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3.600,00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3.600,00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dane u inozemstvo 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3.600,00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3.600,00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3.600,00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3.600,00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A101110 Razvoj civilnog društva za djecu i mlade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83.000,00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83.000,00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83.000,00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83.000,00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83.000,00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83.000,00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83.000,00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83.000,00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83.000,00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83.000,00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Tekuće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83.000,00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83.000,00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 projekt K101110 KAPITALNE DONACIJE SREDNJOJ ŠKOLI BUZET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3.3. PRIHODI ZA POSEBNE NAMJENE KOMUNALNA NAKNADA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Kapitalne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 projekt K101111 KAPITALNE DONACIJE OSNOVNOJ ŠKOLI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3.3. PRIHODI ZA POSEBNE NAMJENE KOMUNALNA NAKNADA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dane u inozemstvo 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1012 PREDŠKOLSKI ODGOJ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7.290.284,85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7.290.284,85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A101204 OSTALE POTREBE PREDŠKOLSKI ODGOJ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64.000,00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64.000,00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64.000,00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64.000,00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64.000,00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64.000,00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64.000,00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64.000,00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36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dane u inozemstvo 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64.000,00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64.000,00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366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proračunskim korisnicima drugih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64.000,00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64.000,00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 projekt K101202 INVESTICIJSKA ULAGANJA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306.284,85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306.284,85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4.1. POMOĆI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103.784,85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103.784,85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103.784,85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103.784,85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103.784,85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103.784,85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103.784,85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103.784,85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Građevinski objekti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103.784,85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103.784,85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6.1. PRIHODI OD PRODAJE NEFINANCIJSKE IMOVINE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202.500,00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202.500,00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202.500,00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202.500,00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202.500,00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202.500,00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202.500,00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202.500,00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Kapitalne pomoći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202.500,00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202.500,00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 projekt 2K10203 REKONSTRUKCIJA I DOGRADNJA DJEČJEG VRTIĆA ''GRDELIN'' BUZET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6.920.000,00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6.920.000,00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4.1. POMOĆI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5.913.600,00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5.913.600,00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5.913.600,00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5.913.600,00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5.913.600,00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5.913.600,00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5.913.600,00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5.913.600,00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Građevinski objekti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5.680.000,00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5.680.000,00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Postrojenja i oprema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233.600,00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233.600,00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6.1. PRIHODI OD PRODAJE NEFINANCIJSKE IMOVINE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1.006.400,00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1.006.400,00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1.006.400,00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1.006.400,00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1.006.400,00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1.006.400,00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1.006.400,00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1.006.400,00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Građevinski objekti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875.000,00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875.000,00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Postrojenja i oprema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131.400,00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131.400,00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1014 OBNOVE I ZAŠTITE SPOMENIKA KULTURE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1.091.625,00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1.091.625,00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Tekući projekt T101401 ZAŠTITA SPOMENIKA KULTURE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119.000,00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119.000,00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3.1. PRIHODI ZA POSEBNE NAMJENE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59.000,00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59.000,00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59.000,00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59.000,00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59.000,00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59.000,00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59.000,00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59.000,00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59.000,00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59.000,00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4.1. POMOĆI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lastRenderedPageBreak/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Tekući projekt T101402 SANACIJA KAŠTELA PETRAPILOSA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972.625,00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972.625,00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3.3. PRIHODI ZA POSEBNE NAMJENE KOMUNALNA NAKNADA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809.738,40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809.738,40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809.738,40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809.738,40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809.738,40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809.738,40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dane u inozemstvo 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809.738,40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809.738,40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809.738,40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809.738,40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6.1. PRIHODI OD PRODAJE NEFINANCIJSKE IMOVINE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90.261,60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90.261,60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90.261,60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90.261,60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90.261,60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90.261,60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dane u inozemstvo 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90.261,60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90.261,60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90.261,60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90.261,60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7.6. Višak prihoda iz prethodne godine -Grad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72.625,00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72.625,00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72.625,00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72.625,00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72.625,00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72.625,00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dane u inozemstvo 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72.625,00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72.625,00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72.625,00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72.625,00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1015 OSTALE POTREBE U KULTURI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285.000,00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A101502 UDRUGE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285.000,00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3.1. PRIHODI ZA POSEBNE NAMJENE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Tekuće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4.1. POMOĆI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Tekuće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280.000,00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280.000,00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1016 PROGRAM JAVNIH POTREBA U SPORTU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1.435.000,00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1.000,00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1.436.000,00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A101602 STRUČNA SLUŽBA ZAJEDNICE SPORTSKIH UDRUGA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125.000,00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125.000,00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125.000,00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Tekuće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125.000,00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125.000,00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A101603 SPORTSKE UDRUGE I KLUBOVI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1.190.000,00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1.000,00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1.191.000,00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216.096,14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216.096,14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216.096,14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216.096,14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216.096,14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216.096,14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216.096,14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216.096,14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Tekuće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216.096,14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216.096,14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3.1. PRIHODI ZA POSEBNE NAMJENE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699.403,52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699.403,52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699.403,52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699.403,52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699.403,52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699.403,52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699.403,52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699.403,52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Tekuće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699.403,52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699.403,52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4.1. POMOĆI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274.500,34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1.000,00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275.500,34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274.500,34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1.000,00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275.500,34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274.500,34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275.500,34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274.500,34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275.500,34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Tekuće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274.500,34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1.000,00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275.500,34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A101604 ODRŽAVANJE SPORTSKIH OBJEKATA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70.000,00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3.3. PRIHODI ZA POSEBNE NAMJENE KOMUNALNA NAKNADA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Tekuće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A101605 OSTALE POTREBE U SPORTU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Tekuće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1017 PROGRAM JAVNIH POTREBA U SOCIJALNOJ SKRBI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794.900,00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z w:val="19"/>
              </w:rPr>
              <w:t>-4.500,00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790.400,00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A101702 POTICANJE DEMOGRAFSKE OBNOVE STANOVNIŠTVA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10 Socijalna zaštita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37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Naknade građanima i kućanstvima na temelju osiguranja i druge naknade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372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Ostale naknade građanima i kućanstvima iz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130.000,00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A101705 MATERIJALNA ZAŠTITA BORACA I VOJNIH INVALIDA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32.400,00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32.400,00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32.400,00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32.400,00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10 Socijalna zaštita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32.400,00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32.400,00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32.400,00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32.400,00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37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Naknade građanima i kućanstvima na temelju osiguranja i druge naknade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32.400,00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32.400,00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372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Ostale naknade građanima i kućanstvima iz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32.400,00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32.400,00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A101706 UDRUGE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317.500,00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z w:val="19"/>
              </w:rPr>
              <w:t>-4.500,00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313.000,00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317.500,00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z w:val="19"/>
              </w:rPr>
              <w:t>-4.500,00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313.000,00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317.500,00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z w:val="19"/>
              </w:rPr>
              <w:t>-4.500,00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313.000,00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317.500,00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4"/>
              <w:rPr>
                <w:b/>
                <w:sz w:val="19"/>
              </w:rPr>
            </w:pPr>
            <w:r>
              <w:rPr>
                <w:b/>
                <w:sz w:val="19"/>
              </w:rPr>
              <w:t>-4.500,00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313.000,00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21.000,00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296.500,00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z w:val="19"/>
              </w:rPr>
              <w:t>-4.500,00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Tekuće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296.500,00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4"/>
              <w:rPr>
                <w:sz w:val="19"/>
              </w:rPr>
            </w:pPr>
            <w:r>
              <w:rPr>
                <w:sz w:val="19"/>
              </w:rPr>
              <w:t>-4.500,00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292.000,00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A101707 Naknada za podmirenje troškova stanovanja korisnicima ZMN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10 Socijalna zaštita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37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Naknade građanima i kućanstvima na temelju osiguranja i druge naknade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372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Ostale naknade građanima i kućanstvima iz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41.000,00</w:t>
            </w:r>
          </w:p>
        </w:tc>
      </w:tr>
      <w:tr w:rsidR="00BC4D19">
        <w:trPr>
          <w:trHeight w:val="450"/>
        </w:trPr>
        <w:tc>
          <w:tcPr>
            <w:tcW w:w="854" w:type="dxa"/>
            <w:shd w:val="clear" w:color="auto" w:fill="CCCCFF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66" w:type="dxa"/>
            <w:shd w:val="clear" w:color="auto" w:fill="CCCCFF"/>
          </w:tcPr>
          <w:p w:rsidR="00BC4D19" w:rsidRDefault="003322D3">
            <w:pPr>
              <w:pStyle w:val="TableParagraph"/>
              <w:spacing w:before="3" w:line="240" w:lineRule="auto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A101708 Naknada za podmirenje troškova stanovanja korisnicima temeljem Odluke o</w:t>
            </w:r>
          </w:p>
          <w:p w:rsidR="00BC4D19" w:rsidRDefault="003322D3">
            <w:pPr>
              <w:pStyle w:val="TableParagraph"/>
              <w:spacing w:before="27" w:line="182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socijlnoj skrbi</w:t>
            </w:r>
          </w:p>
        </w:tc>
        <w:tc>
          <w:tcPr>
            <w:tcW w:w="1588" w:type="dxa"/>
            <w:shd w:val="clear" w:color="auto" w:fill="CCCCFF"/>
          </w:tcPr>
          <w:p w:rsidR="00BC4D19" w:rsidRDefault="00BC4D19">
            <w:pPr>
              <w:pStyle w:val="TableParagraph"/>
              <w:spacing w:before="8" w:line="240" w:lineRule="auto"/>
              <w:jc w:val="left"/>
              <w:rPr>
                <w:b/>
                <w:sz w:val="19"/>
              </w:rPr>
            </w:pPr>
          </w:p>
          <w:p w:rsidR="00BC4D19" w:rsidRDefault="003322D3">
            <w:pPr>
              <w:pStyle w:val="TableParagraph"/>
              <w:spacing w:line="203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BC4D19">
            <w:pPr>
              <w:pStyle w:val="TableParagraph"/>
              <w:spacing w:before="8" w:line="240" w:lineRule="auto"/>
              <w:jc w:val="left"/>
              <w:rPr>
                <w:b/>
                <w:sz w:val="19"/>
              </w:rPr>
            </w:pPr>
          </w:p>
          <w:p w:rsidR="00BC4D19" w:rsidRDefault="003322D3">
            <w:pPr>
              <w:pStyle w:val="TableParagraph"/>
              <w:spacing w:line="203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BC4D19">
            <w:pPr>
              <w:pStyle w:val="TableParagraph"/>
              <w:spacing w:before="8" w:line="240" w:lineRule="auto"/>
              <w:jc w:val="left"/>
              <w:rPr>
                <w:b/>
                <w:sz w:val="19"/>
              </w:rPr>
            </w:pPr>
          </w:p>
          <w:p w:rsidR="00BC4D19" w:rsidRDefault="003322D3">
            <w:pPr>
              <w:pStyle w:val="TableParagraph"/>
              <w:spacing w:line="203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10 Socijalna zaštita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37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Naknade građanima i kućanstvima na temelju osiguranja i druge naknade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372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Ostale naknade građanima i kućanstvima iz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A101710 Naknada za boravak djece u jaslicama i vrtiću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10 Socijalna zaštita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37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Naknade građanima i kućanstvima na temelju osiguranja i druge naknade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372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Ostale naknade građanima i kućanstvima iz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A101711 Naknada za prehranu djece u osnovnoj školi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10 Socijalna zaštita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37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Naknade građanima i kućanstvima na temelju osiguranja i druge naknade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372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Ostale naknade građanima i kućanstvima iz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A101712 Naknada za produženi boravak učenika u osnovnoj školi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10 Socijalna zaštita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37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Naknade građanima i kućanstvima na temelju osiguranja i druge naknade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372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Ostale naknade građanima i kućanstvima iz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A101713 Naknada za troškove prijevoza djece na rehabilitaciju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Funkcijska klasifikacija 10 Socijalna zaštita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37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Naknade građanima i kućanstvima na temelju osiguranja i druge naknade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372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Ostale naknade građanima i kućanstvima iz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A101714 Topli obrok građanima u socijalnoj potrebi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10 Socijalna zaštita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37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Naknade građanima i kućanstvima na temelju osiguranja i druge naknade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372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Ostale naknade građanima i kućanstvima iz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A101715 Pomoć u kupnji udžbenika obiteljima u socijalnoj potrebi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10 Socijalna zaštita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37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Naknade građanima i kućanstvima na temelju osiguranja i druge naknade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372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Ostale naknade građanima i kućanstvima iz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A101716 Jednokratne naknade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10 Socijalna zaštita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37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Naknade građanima i kućanstvima na temelju osiguranja i druge naknade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372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Ostale naknade građanima i kućanstvima iz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95.000,00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95.000,00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A101717 Stalna mjesečna novčana pomoć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10 Socijalna zaštita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37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Naknade građanima i kućanstvima na temelju osiguranja i druge naknade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372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Ostale naknade građanima i kućanstvima iz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41.000,00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A101718 Naknade za plaćanje pogrebnih troškova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10 Socijalna zaštita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37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Naknade građanima i kućanstvima na temelju osiguranja i druge naknade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372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Ostale naknade građanima i kućanstvima iz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1018 PROGRAM JAVNIH POTREBA U ZDRAVSTVU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391.979,47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391.979,47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A101801 ZDRAVSTVENI PROGRAM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375.129,47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375.129,47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290.129,47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290.129,47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07 Zdravstvo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290.129,47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290.129,47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290.129,47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290.129,47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59.000,00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59.000,00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lastRenderedPageBreak/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59.000,00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59.000,00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dane u inozemstvo 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74.020,00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74.020,00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74.020,00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74.020,00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157.109,47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157.109,47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Tekuće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101.844,60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101.844,60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Kapitalne pomoći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55.264,87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55.264,87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6.1. PRIHODI OD PRODAJE NEFINANCIJSKE IMOVINE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85.000,00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07 Zdravstvo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85.000,00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dane u inozemstvo 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85.000,00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85.000,00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A101802 Sufinanciranje Savjetovališta u prehrani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16.850,00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16.850,00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16.850,00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16.850,00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07 Zdravstvo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16.850,00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16.850,00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16.850,00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16.850,00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16.850,00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16.850,00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Tekuće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16.850,00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16.850,00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1001 RASHODI ZA AKTIVNOSTI U TURIZMU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287.250,00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287.250,00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A103501 RASHODI ZA AKTIVNOSTI U TURIZMU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156.000,00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156.000,00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156.000,00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156.000,00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04 Ekonomski poslovi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156.000,00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156.000,00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156.000,00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156.000,00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156.000,00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156.000,00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Tekuće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156.000,00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156.000,00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 projekt K103503 Izrada Strateškog plana razvoja turizma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131.250,00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131.250,00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4.1. POMOĆI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131.250,00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131.250,00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04 Ekonomski poslovi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131.250,00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131.250,00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131.250,00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131.250,00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131.250,00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131.250,00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412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Nematerijalna imovina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131.250,00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131.250,00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1033 Projekt InCITY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370.031,60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370.031,60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A103301 PROJEKT InCITY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370.031,60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370.031,60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4.1. POMOĆI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370.031,60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370.031,60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04 Ekonomski poslovi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370.031,60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370.031,60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370.031,60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370.031,60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116.275,60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116.275,60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116.275,60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116.275,60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253.756,00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253.756,00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zaposlenima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11.858,00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11.858,00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17.898,00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17.898,00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lastRenderedPageBreak/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224.000,00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224.000,00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1030 Projekt RESTAURA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470.787,83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470.787,83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A103001 Projekt RESTAURA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470.787,83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470.787,83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70.618,26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70.618,26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70.618,26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70.618,26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70.618,26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70.618,26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14.477,66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14.477,66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14.076,01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14.076,01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Doprinosi na plaće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401,65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401,65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56.140,60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56.140,60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zaposlenima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4.034,66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4.034,66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2.430,39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2.430,39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45.354,05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45.354,05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4.321,50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4.321,50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4.1. POMOĆI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400.169,57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400.169,57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400.169,57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400.169,57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400.169,57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400.169,57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82.039,44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82.039,44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79.763,64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79.763,64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Doprinosi na plaće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2.275,80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2.275,80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318.130,13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318.130,13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zaposlenima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22.863,10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22.863,10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13.772,22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13.772,22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257.006,31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257.006,31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24.488,50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24.488,50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1000 Projekt KulTourSpirit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75.174,99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75.174,99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A100001 Projekt KulTourSpirit ''Palača Moretti i Karolinina kuća''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75.174,99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75.174,99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3.2. PRIHODI ZA POSEBNE NAMJENE KOMUNALNI DOPRINOS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18.153,95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18.153,95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06 Usluge unapređenja stanovanja i zajednice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18.153,95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18.153,95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18.153,95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18.153,95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18.153,95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18.153,95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412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Nematerijalna imovina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18.153,95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18.153,95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4.1. POMOĆI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57.021,04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57.021,04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06 Usluge unapređenja stanovanja i zajednice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57.021,04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57.021,04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8.749,99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8.749,99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8.749,99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8.749,99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8.749,99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8.749,99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48.271,05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48.271,05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48.271,05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48.271,05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412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Nematerijalna imovina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48.271,05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48.271,05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9620" w:type="dxa"/>
            <w:gridSpan w:val="2"/>
            <w:shd w:val="clear" w:color="auto" w:fill="0000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lastRenderedPageBreak/>
              <w:t>Glava 20002 VATROGASNE SLUŽBE</w:t>
            </w:r>
          </w:p>
        </w:tc>
        <w:tc>
          <w:tcPr>
            <w:tcW w:w="1588" w:type="dxa"/>
            <w:shd w:val="clear" w:color="auto" w:fill="0000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3.224.553,41</w:t>
            </w:r>
          </w:p>
        </w:tc>
        <w:tc>
          <w:tcPr>
            <w:tcW w:w="1288" w:type="dxa"/>
            <w:shd w:val="clear" w:color="auto" w:fill="0000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6.519,20</w:t>
            </w:r>
          </w:p>
        </w:tc>
        <w:tc>
          <w:tcPr>
            <w:tcW w:w="1602" w:type="dxa"/>
            <w:shd w:val="clear" w:color="auto" w:fill="0000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3.231.072,61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3366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Proračunski korisnik 36250 Javna vatrogasna postrojba</w:t>
            </w:r>
          </w:p>
        </w:tc>
        <w:tc>
          <w:tcPr>
            <w:tcW w:w="1588" w:type="dxa"/>
            <w:shd w:val="clear" w:color="auto" w:fill="3366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3.224.553,41</w:t>
            </w:r>
          </w:p>
        </w:tc>
        <w:tc>
          <w:tcPr>
            <w:tcW w:w="1288" w:type="dxa"/>
            <w:shd w:val="clear" w:color="auto" w:fill="3366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6.519,20</w:t>
            </w:r>
          </w:p>
        </w:tc>
        <w:tc>
          <w:tcPr>
            <w:tcW w:w="1602" w:type="dxa"/>
            <w:shd w:val="clear" w:color="auto" w:fill="3366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3.231.072,61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FFCC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Korisnik 100401 Javna vatrogasna postrojba</w:t>
            </w:r>
          </w:p>
        </w:tc>
        <w:tc>
          <w:tcPr>
            <w:tcW w:w="1588" w:type="dxa"/>
            <w:shd w:val="clear" w:color="auto" w:fill="CCFFCC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3.224.553,41</w:t>
            </w:r>
          </w:p>
        </w:tc>
        <w:tc>
          <w:tcPr>
            <w:tcW w:w="1288" w:type="dxa"/>
            <w:shd w:val="clear" w:color="auto" w:fill="CCFFCC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6.519,20</w:t>
            </w:r>
          </w:p>
        </w:tc>
        <w:tc>
          <w:tcPr>
            <w:tcW w:w="1602" w:type="dxa"/>
            <w:shd w:val="clear" w:color="auto" w:fill="CCFFCC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3.231.072,61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1004 FINANCIRANJE DECENTRALIZIRANIH FUNKCIJA VATROGASTVA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2.581.257,83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26.519,20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2.607.777,03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A100401 REDOVNA DJELATNOST JAVNE VATROGASNE POSTROJBE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2.581.257,83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26.519,20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2.607.777,03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152.700,00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152.700,00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03 Javni red i sigurnost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152.700,00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152.700,00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152.700,00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152.700,00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152.700,00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152.700,00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152.700,00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152.700,00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2.1. Vlastiti prihodi Javna vatrogasna postrojba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5.200,00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5.200,00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03 Javni red i sigurnost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5.200,00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5.200,00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5.200,00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5.200,00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343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4.1. POMOĆI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2.386.990,00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26.519,20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2.413.509,20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03 Javni red i sigurnost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2.386.990,00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26.519,20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2.413.509,20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2.386.990,00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26.519,20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2.413.509,20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2.132.899,50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2.132.899,50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1.686.776,24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1.686.776,24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Doprinosi na plaće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446.123,26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446.123,26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251.090,50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26.519,20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277.609,70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zaposlenima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115.995,00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sz w:val="19"/>
              </w:rPr>
              <w:t>-11.666,00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104.329,00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105.895,50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37.775,55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143.671,05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29.200,00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409,65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29.609,65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343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7.9. Višak prihoda JVP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36.367,83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36.367,83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03 Javni red i sigurnost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36.367,83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36.367,83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13.220,00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13.220,00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13.220,00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13.220,00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13.220,00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13.220,00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23.147,83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23.147,83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23.147,83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23.147,83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Postrojenja i oprema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23.147,83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23.147,83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1005 FINANCIRANJE VATROGASTVA IZNAD MINIMALNOG STANDARDA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643.295,58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-20.000,00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623.295,58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A100501 RASHODI ZA ZAPOSLENE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298.430,58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298.430,58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3.1. PRIHODI ZA POSEBNE NAMJENE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225.000,18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225.000,18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Funkcijska klasifikacija 03 Javni red i sigurnost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225.000,18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225.000,18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225.000,18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225.000,18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225.000,18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225.000,18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171.895,29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171.895,29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Doprinosi na plaće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53.104,89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53.104,89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5.3. Donacije JVP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73.430,40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73.430,40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03 Javni red i sigurnost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73.430,40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73.430,40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73.430,40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73.430,40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73.430,40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73.430,40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62.910,46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62.910,46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Doprinosi na plaće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10.519,94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10.519,94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A100503 MATERIJALNI RASHODI IZNAD MINIMALNOG STANDARDA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344.865,00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-20.000,00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324.865,00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2.1. Vlastiti prihodi Javna vatrogasna postrojba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89.865,00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89.865,00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03 Javni red i sigurnost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89.865,00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89.865,00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76.865,00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76.865,00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76.865,00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76.865,00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zaposlenima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2.300,00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2.300,00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59.865,00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59.865,00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7.700,00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7.700,00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Postrojenja i oprema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13.000,00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13.000,00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4.1. POMOĆI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03 Javni red i sigurnost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Postrojenja i oprema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tabs>
                <w:tab w:val="left" w:pos="2594"/>
              </w:tabs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 4.10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Tekuće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  <w:r>
              <w:rPr>
                <w:b/>
                <w:sz w:val="19"/>
              </w:rPr>
              <w:tab/>
              <w:t>iz državnog proračuna -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JVP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-30.000,00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03 Javni red i sigurnost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-30.000,00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-20.000,00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-20.000,00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sz w:val="19"/>
              </w:rPr>
              <w:t>-20.000,00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-10.000,00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-10.000,00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Postrojenja i oprema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sz w:val="19"/>
              </w:rPr>
              <w:t>-10.000,00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4.6. Tekuća pomoć JVP - Općina Lanišće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03 Javni red i sigurnost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60.000,00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lastRenderedPageBreak/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5.3. Donacije JVP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165.000,00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03 Javni red i sigurnost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165.000,00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108.700,00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108.700,00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108.700,00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108.700,00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56.300,00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56.300,00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56.300,00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56.300,00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00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 20004 PREDŠKOLSKI ODGOJ</w:t>
            </w:r>
          </w:p>
        </w:tc>
        <w:tc>
          <w:tcPr>
            <w:tcW w:w="1588" w:type="dxa"/>
            <w:shd w:val="clear" w:color="auto" w:fill="0000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5.325.355,57</w:t>
            </w:r>
          </w:p>
        </w:tc>
        <w:tc>
          <w:tcPr>
            <w:tcW w:w="1288" w:type="dxa"/>
            <w:shd w:val="clear" w:color="auto" w:fill="0000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10.000,00</w:t>
            </w:r>
          </w:p>
        </w:tc>
        <w:tc>
          <w:tcPr>
            <w:tcW w:w="1602" w:type="dxa"/>
            <w:shd w:val="clear" w:color="auto" w:fill="0000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5.335.355,57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3366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Proračunski korisnik 36268 Dječji vrtić "Grdelin"</w:t>
            </w:r>
          </w:p>
        </w:tc>
        <w:tc>
          <w:tcPr>
            <w:tcW w:w="1588" w:type="dxa"/>
            <w:shd w:val="clear" w:color="auto" w:fill="3366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5.325.355,57</w:t>
            </w:r>
          </w:p>
        </w:tc>
        <w:tc>
          <w:tcPr>
            <w:tcW w:w="1288" w:type="dxa"/>
            <w:shd w:val="clear" w:color="auto" w:fill="3366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10.000,00</w:t>
            </w:r>
          </w:p>
        </w:tc>
        <w:tc>
          <w:tcPr>
            <w:tcW w:w="1602" w:type="dxa"/>
            <w:shd w:val="clear" w:color="auto" w:fill="3366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5.335.355,57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FFCC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Korisnik 101201 Dječji vrtić "Grdelin"</w:t>
            </w:r>
          </w:p>
        </w:tc>
        <w:tc>
          <w:tcPr>
            <w:tcW w:w="1588" w:type="dxa"/>
            <w:shd w:val="clear" w:color="auto" w:fill="CCFFCC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5.325.355,57</w:t>
            </w:r>
          </w:p>
        </w:tc>
        <w:tc>
          <w:tcPr>
            <w:tcW w:w="1288" w:type="dxa"/>
            <w:shd w:val="clear" w:color="auto" w:fill="CCFFCC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602" w:type="dxa"/>
            <w:shd w:val="clear" w:color="auto" w:fill="CCFFCC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5.335.355,57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1012 PREDŠKOLSKI ODGOJ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5.325.355,57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5.335.355,57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A101201 REDOVNI PROGRAM VRTIĆA I JASLICA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5.150.579,30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38.600,00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5.189.179,30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3.852.579,30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3.852.579,30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3.852.579,30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3.852.579,30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3.819.001,80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3.819.001,80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3.501.991,31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3.501.991,31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2.850.653,48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2.850.653,48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179.000,00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179.000,00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Doprinosi na plaće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472.337,83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472.337,83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317.010,49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317.010,49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zaposlenima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229.000,00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229.000,00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68.610,09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68.610,09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16.600,40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16.600,40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2.800,00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2.800,00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33.577,50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33.577,50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33.577,50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33.577,50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Postrojenja i oprema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33.577,50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33.577,50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2.2. Vlastiti prihodi Dječji vrtić Grdelin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1.256.500,00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33.600,00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1.290.100,00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1.256.500,00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33.600,00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1.290.100,00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1.253.000,00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34.300,00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1.287.300,00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63.502,15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63.502,15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Doprinosi na plaće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8.497,85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8.497,85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1.178.000,00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35.300,00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1.213.300,00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zaposlenima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25.600,00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7.000,00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32.600,00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778.100,00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5.000,00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783.100,00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297.200,00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23.300,00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320.500,00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77.100,00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77.100,00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z w:val="19"/>
              </w:rPr>
              <w:t>-1.000,00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2.000,00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lastRenderedPageBreak/>
              <w:t>343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4"/>
              <w:rPr>
                <w:sz w:val="19"/>
              </w:rPr>
            </w:pPr>
            <w:r>
              <w:rPr>
                <w:sz w:val="19"/>
              </w:rPr>
              <w:t>-1.000,00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-700,00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2.800,00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-700,00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2.800,00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Postrojenja i oprema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sz w:val="19"/>
              </w:rPr>
              <w:t>-700,00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2.800,00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4.1. POMOĆI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12.000,00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4.3. Tekuće pomoći - Dječji vrtić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osobama izvan radnog odnosa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5.2. Donacije - Dječji vrtić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5.000,00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6.2. Prihodi od prodaje nefinancijske imovine - Dječji vrtić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4.500,00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7.7. Višak prihoda - Dječji vrtić Grdelin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osobama izvan radnog odnosa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13.000,00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13.000,00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 projekt 2K10203 REKONSTRUKCIJA I DOGRADNJA DJEČJEG VRTIĆA ''GRDELIN'' BUZET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174.776,27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-28.600,00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146.176,27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35.818,38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35.818,38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35.818,38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35.818,38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35.818,38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35.818,38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35.818,38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35.818,38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Građevinski objekti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35.818,38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35.818,38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2.2. Vlastiti prihodi Dječji vrtić Grdelin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38.600,00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-28.600,00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38.600,00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-28.600,00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38.600,00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-28.600,00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38.600,00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z w:val="19"/>
              </w:rPr>
              <w:t>-28.600,00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Građevinski objekti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38.600,00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sz w:val="19"/>
              </w:rPr>
              <w:t>-28.600,00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6.1. PRIHODI OD PRODAJE NEFINANCIJSKE IMOVINE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69.256,62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69.256,62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69.256,62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69.256,62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69.256,62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69.256,62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69.256,62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69.256,62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Građevinski objekti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69.256,62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69.256,62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7.7. Višak prihoda - Dječji vrtić Grdelin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31.101,27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31.101,27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09 Obrazovanje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31.101,27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31.101,27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31.101,27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31.101,27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31.101,27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31.101,27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Građevinski objekti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31.101,27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31.101,27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00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 20005 KULTURA</w:t>
            </w:r>
          </w:p>
        </w:tc>
        <w:tc>
          <w:tcPr>
            <w:tcW w:w="1588" w:type="dxa"/>
            <w:shd w:val="clear" w:color="auto" w:fill="0000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2.467.419,91</w:t>
            </w:r>
          </w:p>
        </w:tc>
        <w:tc>
          <w:tcPr>
            <w:tcW w:w="1288" w:type="dxa"/>
            <w:shd w:val="clear" w:color="auto" w:fill="0000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00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2.467.419,91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3366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Proračunski korisnik 36284 Pučko otvoreno učilište</w:t>
            </w:r>
          </w:p>
        </w:tc>
        <w:tc>
          <w:tcPr>
            <w:tcW w:w="1588" w:type="dxa"/>
            <w:shd w:val="clear" w:color="auto" w:fill="3366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2.467.419,91</w:t>
            </w:r>
          </w:p>
        </w:tc>
        <w:tc>
          <w:tcPr>
            <w:tcW w:w="1288" w:type="dxa"/>
            <w:shd w:val="clear" w:color="auto" w:fill="3366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3366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2.467.419,91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FFCC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Korisnik 101301 Pučko otvoreno učilište</w:t>
            </w:r>
          </w:p>
        </w:tc>
        <w:tc>
          <w:tcPr>
            <w:tcW w:w="1588" w:type="dxa"/>
            <w:shd w:val="clear" w:color="auto" w:fill="CCFFCC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2.467.419,91</w:t>
            </w:r>
          </w:p>
        </w:tc>
        <w:tc>
          <w:tcPr>
            <w:tcW w:w="1288" w:type="dxa"/>
            <w:shd w:val="clear" w:color="auto" w:fill="CCFFCC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FFCC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2.467.419,91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1013 KULTURA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2.301.021,26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2.301.021,26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A101301 REDOVNA DJELATNOST PUČKO OTVORENO UČILIŠTE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905.996,94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905.996,94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803.596,94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803.596,94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803.596,94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803.596,94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793.596,94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793.596,94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659.787,59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659.787,59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550.375,58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550.375,58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18.600,00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18.600,00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Doprinosi na plaće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90.812,01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90.812,01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133.809,35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133.809,35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zaposlenima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28.000,00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28.000,00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49.500,00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49.500,00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45.309,35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45.309,35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11.000,00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Postrojenja i oprema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2.3. Vlastiti prihodi Pučko otvoreno učilište Augustin Vivoda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102.400,00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102.400,00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102.400,00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102.400,00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102.400,00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102.400,00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99.900,00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99.900,00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zaposlenima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8.000,00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8.000,00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25.548,65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25.548,65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53.551,35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53.551,35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12.800,00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12.800,00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34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343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2.500,00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A101303 Projekat KulTERRA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74.292,32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74.292,32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10.935,88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10.935,88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10.935,88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10.935,88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10.935,88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10.935,88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10.935,88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10.935,88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9.384,45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9.384,45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Doprinosi na plaće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1.551,43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1.551,43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4.7. Tekuće pomoći iz drugih proračuna - PUO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63.356,44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63.356,44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63.356,44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63.356,44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63.356,44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63.356,44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55.969,94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55.969,94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47.978,49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47.978,49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Doprinosi na plaće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7.991,45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7.991,45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7.386,50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7.386,50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zaposlenima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7.386,50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7.386,50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A101305 Projekt Postkulterra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145.663,51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145.663,51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12.254,16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12.254,16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12.254,16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12.254,16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12.254,16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12.254,16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12.254,16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12.254,16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Postrojenja i oprema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12.254,16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12.254,16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2.3. Vlastiti prihodi Pučko otvoreno učilište Augustin Vivoda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117.100,00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117.100,00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117.100,00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117.100,00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117.100,00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117.100,00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117.100,00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117.100,00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93.100,00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93.100,00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4.7. Tekuće pomoći iz drugih proračuna - PUO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16.309,35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16.309,35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16.309,35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16.309,35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16.309,35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16.309,35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16.309,35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16.309,35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16.309,35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16.309,35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 projekt K101301 NABAVKA KNJIGA ZA KNJIŽNICU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lastRenderedPageBreak/>
              <w:t>424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Knjige, umjetnička djela i ostale izložbene vrijednosti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2.3. Vlastiti prihodi Pučko otvoreno učilište Augustin Vivoda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Knjige, umjetnička djela i ostale izložbene vrijednosti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4.8. Kapitalne pomoći iz drugih proračuna - PUO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Knjige, umjetnička djela i ostale izložbene vrijednosti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 projekt K101302 DODATNA ULAGANJA NA GRAĐEVINSKIM OBJEKTIMA - KNJIŽNICA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1.133.068,49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1.133.068,49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2.3. Vlastiti prihodi Pučko otvoreno učilište Augustin Vivoda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19.610,00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19.610,00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19.610,00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19.610,00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19.610,00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19.610,00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45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dodatna ulaganja na nefinancijskoj imovini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19.610,00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19.610,00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451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Dodatna ulaganja na građevinskim objektima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19.610,00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19.610,00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3.1. PRIHODI ZA POSEBNE NAMJENE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20.500,00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20.500,00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20.500,00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45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dodatna ulaganja na nefinancijskoj imovini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451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Dodatna ulaganja na građevinskim objektima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20.500,00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20.500,00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4.8. Kapitalne pomoći iz drugih proračuna - PUO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45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dodatna ulaganja na nefinancijskoj imovini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451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Dodatna ulaganja na građevinskim objektima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500.000,00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500.000,00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6.1. PRIHODI OD PRODAJE NEFINANCIJSKE IMOVINE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279.500,00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279.500,00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279.500,00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279.500,00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279.500,00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279.500,00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45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dodatna ulaganja na nefinancijskoj imovini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279.500,00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279.500,00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451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Dodatna ulaganja na građevinskim objektima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279.500,00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279.500,00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7.5. Izvor - Višak POU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313.458,49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313.458,49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313.458,49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313.458,49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313.458,49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313.458,49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45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dodatna ulaganja na nefinancijskoj imovini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313.458,49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313.458,49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451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Dodatna ulaganja na građevinskim objektima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313.458,49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313.458,49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1015 OSTALE POTREBE U KULTURI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166.398,65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166.398,65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A101501 KULTURNE MANIFESTACIJE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166.398,65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166.398,65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77.000,00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77.000,00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77.000,00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77.000,00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77.000,00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77.000,00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77.000,00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77.000,00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77.000,00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77.000,00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2.3. Vlastiti prihodi Pučko otvoreno učilište Augustin Vivoda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4.7. Tekuće pomoći iz drugih proračuna - PUO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34.398,65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34.398,65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34.398,65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34.398,65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34.398,65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34.398,65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34.398,65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34.398,65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34.398,65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34.398,65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5.4. Donacije -PUO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00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 20010 DOM ZA STARIJE OSOBE</w:t>
            </w:r>
          </w:p>
        </w:tc>
        <w:tc>
          <w:tcPr>
            <w:tcW w:w="1588" w:type="dxa"/>
            <w:shd w:val="clear" w:color="auto" w:fill="0000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5.140.000,00</w:t>
            </w:r>
          </w:p>
        </w:tc>
        <w:tc>
          <w:tcPr>
            <w:tcW w:w="1288" w:type="dxa"/>
            <w:shd w:val="clear" w:color="auto" w:fill="0000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78.000,00</w:t>
            </w:r>
          </w:p>
        </w:tc>
        <w:tc>
          <w:tcPr>
            <w:tcW w:w="1602" w:type="dxa"/>
            <w:shd w:val="clear" w:color="auto" w:fill="0000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5.218.000,00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3366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Proračunski korisnik 42073 Dom za starije osobe</w:t>
            </w:r>
          </w:p>
        </w:tc>
        <w:tc>
          <w:tcPr>
            <w:tcW w:w="1588" w:type="dxa"/>
            <w:shd w:val="clear" w:color="auto" w:fill="3366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5.140.000,00</w:t>
            </w:r>
          </w:p>
        </w:tc>
        <w:tc>
          <w:tcPr>
            <w:tcW w:w="1288" w:type="dxa"/>
            <w:shd w:val="clear" w:color="auto" w:fill="3366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78.000,00</w:t>
            </w:r>
          </w:p>
        </w:tc>
        <w:tc>
          <w:tcPr>
            <w:tcW w:w="1602" w:type="dxa"/>
            <w:shd w:val="clear" w:color="auto" w:fill="3366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5.218.000,00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FFCC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Korisnik 102001 Dom za starije osobe</w:t>
            </w:r>
          </w:p>
        </w:tc>
        <w:tc>
          <w:tcPr>
            <w:tcW w:w="1588" w:type="dxa"/>
            <w:shd w:val="clear" w:color="auto" w:fill="CCFFCC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5.140.000,00</w:t>
            </w:r>
          </w:p>
        </w:tc>
        <w:tc>
          <w:tcPr>
            <w:tcW w:w="1288" w:type="dxa"/>
            <w:shd w:val="clear" w:color="auto" w:fill="CCFFCC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78.000,00</w:t>
            </w:r>
          </w:p>
        </w:tc>
        <w:tc>
          <w:tcPr>
            <w:tcW w:w="1602" w:type="dxa"/>
            <w:shd w:val="clear" w:color="auto" w:fill="CCFFCC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5.218.000,00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1020 DJELATNOST SOCIJALNE SKRBI SA SMJEŠTAJEM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5.140.000,00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78.000,00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5.218.000,00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A102001 JAVNA UPRAVA I ADMINISTRACIJA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4.387.552,00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44.798,00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4.432.350,00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1.444.000,00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1.444.000,00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10 Socijalna zaštita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1.444.000,00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1.444.000,00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1.444.000,00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1.444.000,00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1.444.000,00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1.444.000,00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1.239.484,98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1.239.484,98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Doprinosi na plaće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204.515,02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204.515,02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2.4. Vlastiti prihodi Dom za starije Buzet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2.891.201,36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44.798,00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2.935.999,36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10 Socijalna zaštita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2.891.201,36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44.798,00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2.935.999,36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2.869.456,33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38.543,03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2.907.999,36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1.236.947,00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8.531,97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1.245.478,97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965.533,90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965.533,90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112.100,00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8.531,97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120.631,97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Doprinosi na plaće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159.313,10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159.313,10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1.630.009,33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30.011,06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1.660.020,39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zaposlenima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276.256,00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4"/>
              <w:rPr>
                <w:sz w:val="19"/>
              </w:rPr>
            </w:pPr>
            <w:r>
              <w:rPr>
                <w:sz w:val="19"/>
              </w:rPr>
              <w:t>-6.514,00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269.742,00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886.273,07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37.050,06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923.323,13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lastRenderedPageBreak/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440.478,40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35,00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440.513,40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27.001,86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sz w:val="19"/>
              </w:rPr>
              <w:t>-560,00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26.441,86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343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21.745,03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6.254,97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21.745,03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6.254,97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Postrojenja i oprema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21.745,03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6.254,97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28.000,00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4.5. Tekuća pomoć Županijski proračun - Dom za starije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14.950,00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14.950,00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10 Socijalna zaštita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14.950,00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14.950,00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14.950,00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14.950,00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14.950,00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14.950,00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14.950,00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14.950,00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7.8. Višak prihoda - Dom za starije osobe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37.400,64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37.400,64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10 Socijalna zaštita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37.400,64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37.400,64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37.400,64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37.400,64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37.400,64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37.400,64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37.400,64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37.400,64</w:t>
            </w:r>
          </w:p>
        </w:tc>
      </w:tr>
      <w:tr w:rsidR="00BC4D19">
        <w:trPr>
          <w:trHeight w:val="450"/>
        </w:trPr>
        <w:tc>
          <w:tcPr>
            <w:tcW w:w="854" w:type="dxa"/>
            <w:shd w:val="clear" w:color="auto" w:fill="CCCCFF"/>
          </w:tcPr>
          <w:p w:rsidR="00BC4D19" w:rsidRDefault="00BC4D1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66" w:type="dxa"/>
            <w:shd w:val="clear" w:color="auto" w:fill="CCCCFF"/>
          </w:tcPr>
          <w:p w:rsidR="00BC4D19" w:rsidRDefault="003322D3">
            <w:pPr>
              <w:pStyle w:val="TableParagraph"/>
              <w:spacing w:before="3" w:line="240" w:lineRule="auto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A102002 SUFINANCIRANJE PROGRAMA ODJELA POMOĆ U KUĆI I ORGANIZIRANE</w:t>
            </w:r>
          </w:p>
          <w:p w:rsidR="00BC4D19" w:rsidRDefault="003322D3">
            <w:pPr>
              <w:pStyle w:val="TableParagraph"/>
              <w:spacing w:before="27" w:line="182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DNEVNE AKTIVNOSTI</w:t>
            </w:r>
          </w:p>
        </w:tc>
        <w:tc>
          <w:tcPr>
            <w:tcW w:w="1588" w:type="dxa"/>
            <w:shd w:val="clear" w:color="auto" w:fill="CCCCFF"/>
          </w:tcPr>
          <w:p w:rsidR="00BC4D19" w:rsidRDefault="00BC4D19">
            <w:pPr>
              <w:pStyle w:val="TableParagraph"/>
              <w:spacing w:before="8" w:line="240" w:lineRule="auto"/>
              <w:jc w:val="left"/>
              <w:rPr>
                <w:b/>
                <w:sz w:val="19"/>
              </w:rPr>
            </w:pPr>
          </w:p>
          <w:p w:rsidR="00BC4D19" w:rsidRDefault="003322D3">
            <w:pPr>
              <w:pStyle w:val="TableParagraph"/>
              <w:spacing w:line="203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728.448,00</w:t>
            </w:r>
          </w:p>
        </w:tc>
        <w:tc>
          <w:tcPr>
            <w:tcW w:w="1288" w:type="dxa"/>
            <w:shd w:val="clear" w:color="auto" w:fill="CCCCFF"/>
          </w:tcPr>
          <w:p w:rsidR="00BC4D19" w:rsidRDefault="00BC4D19">
            <w:pPr>
              <w:pStyle w:val="TableParagraph"/>
              <w:spacing w:before="8" w:line="240" w:lineRule="auto"/>
              <w:jc w:val="left"/>
              <w:rPr>
                <w:b/>
                <w:sz w:val="19"/>
              </w:rPr>
            </w:pPr>
          </w:p>
          <w:p w:rsidR="00BC4D19" w:rsidRDefault="003322D3">
            <w:pPr>
              <w:pStyle w:val="TableParagraph"/>
              <w:spacing w:line="203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33.202,00</w:t>
            </w:r>
          </w:p>
        </w:tc>
        <w:tc>
          <w:tcPr>
            <w:tcW w:w="1602" w:type="dxa"/>
            <w:shd w:val="clear" w:color="auto" w:fill="CCCCFF"/>
          </w:tcPr>
          <w:p w:rsidR="00BC4D19" w:rsidRDefault="00BC4D19">
            <w:pPr>
              <w:pStyle w:val="TableParagraph"/>
              <w:spacing w:before="8" w:line="240" w:lineRule="auto"/>
              <w:jc w:val="left"/>
              <w:rPr>
                <w:b/>
                <w:sz w:val="19"/>
              </w:rPr>
            </w:pPr>
          </w:p>
          <w:p w:rsidR="00BC4D19" w:rsidRDefault="003322D3">
            <w:pPr>
              <w:pStyle w:val="TableParagraph"/>
              <w:spacing w:line="203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761.650,00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512.448,00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512.448,00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10 Socijalna zaštita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512.448,00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512.448,00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512.448,00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512.448,00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434.484,89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434.484,89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358.613,64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358.613,64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16.700,00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16.700,00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Doprinosi na plaće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59.171,25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59.171,25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77.963,11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77.963,11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zaposlenima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58.540,00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58.540,00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19.423,11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19.423,11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3.6. Sufinanciranje cijena usluge -Ministarstvo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33.202,00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163.202,00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10 Socijalna zaštita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33.202,00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163.202,00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33.202,00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163.202,00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33.202,00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163.202,00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zaposlenima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51.477,72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22.122,28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73.600,00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65.422,28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11.079,72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76.502,00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8.100,00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8.100,00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4.1. POMOĆI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86.000,00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86.000,00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10 Socijalna zaštita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86.000,00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86.000,00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86.000,00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86.000,00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67.881,36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67.881,36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55.606,32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55.606,32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3.100,00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3.100,00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Doprinosi na plaće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9.175,04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9.175,04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18.118,64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18.118,64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zaposlenima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15.772,00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15.772,00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2.346,64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2.346,64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A102003 SUFINANCIRANJE PROGRAMA DNEVNOG BORAVKA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10 Socijalna zaštita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A102005 DISLOCIRANI DNEVNI BORAVAK LANIŠĆE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4.4. Tekuća pomoć iz pror.koji nije nadležan-pomoć u kući Lanišće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10 Socijalna zaštita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14.000,00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14.000,00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008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Razdjel 300 UPRAVNI ODJEL ZA FINANCIJE I GOSPODARSTVO</w:t>
            </w:r>
          </w:p>
        </w:tc>
        <w:tc>
          <w:tcPr>
            <w:tcW w:w="1588" w:type="dxa"/>
            <w:shd w:val="clear" w:color="auto" w:fill="00008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1.704.691,09</w:t>
            </w:r>
          </w:p>
        </w:tc>
        <w:tc>
          <w:tcPr>
            <w:tcW w:w="1288" w:type="dxa"/>
            <w:shd w:val="clear" w:color="auto" w:fill="00008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20.000,00</w:t>
            </w:r>
          </w:p>
        </w:tc>
        <w:tc>
          <w:tcPr>
            <w:tcW w:w="1602" w:type="dxa"/>
            <w:shd w:val="clear" w:color="auto" w:fill="00008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1.724.691,09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00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 30001 UPRAVNI ODJEL ZA FINANCIJE I GOSPODARTVO</w:t>
            </w:r>
          </w:p>
        </w:tc>
        <w:tc>
          <w:tcPr>
            <w:tcW w:w="1588" w:type="dxa"/>
            <w:shd w:val="clear" w:color="auto" w:fill="0000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1.704.691,09</w:t>
            </w:r>
          </w:p>
        </w:tc>
        <w:tc>
          <w:tcPr>
            <w:tcW w:w="1288" w:type="dxa"/>
            <w:shd w:val="clear" w:color="auto" w:fill="0000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20.000,00</w:t>
            </w:r>
          </w:p>
        </w:tc>
        <w:tc>
          <w:tcPr>
            <w:tcW w:w="1602" w:type="dxa"/>
            <w:shd w:val="clear" w:color="auto" w:fill="0000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1.724.691,09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1023 JAVNA UPRAVA I ADMINISTRACIJA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1.208.441,09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1.228.441,09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A102301 REDOVNA DJELATNOST ODJELA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1.208.441,09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1.228.441,09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1.018.441,09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1.038.441,09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1.018.441,09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1.038.441,09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1.018.441,09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1.038.441,09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488.067,06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508.067,06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401.000,00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20.000,00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421.000,00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21.500,00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21.500,00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Doprinosi na plaće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65.567,06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65.567,06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456.374,03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456.374,03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zaposlenima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73.908,00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73.908,00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128.000,00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128.000,00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osobama izvan radnog odnosa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251.466,03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251.466,03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74.000,00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74.000,00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343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financijski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74.000,00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74.000,00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3.1. PRIHODI ZA POSEBNE NAMJENE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80.000,00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80.000,00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80.000,00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6.1. PRIHODI OD PRODAJE NEFINANCIJSKE IMOVINE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1024 PROGRAM GOSPODARSTVA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496.250,00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496.250,00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A102402 SUBVENCIJE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473.000,00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473.000,00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468.000,00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468.000,00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04 Ekonomski poslovi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468.000,00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468.000,00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468.000,00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468.000,00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35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Subvencije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415.000,00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352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Subvencije trgovačkim društvima, poljoprivrednicima i obrtnicima izvan javnog sektora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415.000,00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415.000,00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dane u inozemstvo 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366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proračunskim korisnicima drugih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Tekuće donacije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18.000,00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18.000,00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3.1. PRIHODI ZA POSEBNE NAMJENE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04 Ekonomski poslovi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dane u inozemstvo 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366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proračunskim korisnicima drugih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 projekt K102404 Program raspolaganja poljoprivrednim zemljištem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23.250,00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23.250,00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23.250,00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23.250,00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23.250,00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23.250,00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23.250,00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23.250,00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23.250,00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23.250,00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412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Nematerijalna imovina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23.250,00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23.250,00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008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Razdjel 400 UPRAVNI ODJEL ZA GOSPODARENJE PROSTOROM</w:t>
            </w:r>
          </w:p>
        </w:tc>
        <w:tc>
          <w:tcPr>
            <w:tcW w:w="1588" w:type="dxa"/>
            <w:shd w:val="clear" w:color="auto" w:fill="00008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16.939.673,83</w:t>
            </w:r>
          </w:p>
        </w:tc>
        <w:tc>
          <w:tcPr>
            <w:tcW w:w="1288" w:type="dxa"/>
            <w:shd w:val="clear" w:color="auto" w:fill="00008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35.000,00</w:t>
            </w:r>
          </w:p>
        </w:tc>
        <w:tc>
          <w:tcPr>
            <w:tcW w:w="1602" w:type="dxa"/>
            <w:shd w:val="clear" w:color="auto" w:fill="00008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16.974.673,83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00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 40001 UPRAVNI ODJEL ZA GOSPODARENJE PROSTOROM</w:t>
            </w:r>
          </w:p>
        </w:tc>
        <w:tc>
          <w:tcPr>
            <w:tcW w:w="1588" w:type="dxa"/>
            <w:shd w:val="clear" w:color="auto" w:fill="0000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16.939.673,83</w:t>
            </w:r>
          </w:p>
        </w:tc>
        <w:tc>
          <w:tcPr>
            <w:tcW w:w="1288" w:type="dxa"/>
            <w:shd w:val="clear" w:color="auto" w:fill="0000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35.000,00</w:t>
            </w:r>
          </w:p>
        </w:tc>
        <w:tc>
          <w:tcPr>
            <w:tcW w:w="1602" w:type="dxa"/>
            <w:shd w:val="clear" w:color="auto" w:fill="0000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16.974.673,83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1026 JAVNA UPRAVA I ADMINISTRACIJA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957.548,08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957.548,08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A102601 REDOVNA DJELATNOST ODJELA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957.548,08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957.548,08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957.548,08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957.548,08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957.548,08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957.548,08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957.548,08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957.548,08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885.648,08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885.648,08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732.345,22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732.345,22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29.150,00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29.150,00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Doprinosi na plaće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124.152,86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124.152,86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71.900,00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71.900,00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zaposlenima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71.900,00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71.900,00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1027 PROGRAM ODRŽAVANJA OBJEKATA I UREĐAJA KOMUNALNE INFRASTRUKTURE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4.895.580,86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35.000,00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4.930.580,86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A102701 ODRŽAVANJE KOMUNALNE INFRASTRUKTURE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3.695.756,57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3.695.756,57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563.375,33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563.375,33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95.450,00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95.450,00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95.450,00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95.450,00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95.450,00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95.450,00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95.450,00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95.450,00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04 Ekonomski poslovi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90.000,00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90.000,00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05 Zaštita okoliša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335.018,75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335.018,75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335.018,75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335.018,75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335.018,75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335.018,75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335.018,75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335.018,75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06 Usluge unapređenja stanovanja i zajednice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42.906,58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42.906,58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42.906,58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42.906,58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42.906,58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42.906,58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42.906,58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42.906,58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3.1. PRIHODI ZA POSEBNE NAMJENE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05 Zaštita okoliša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06 Usluge unapređenja stanovanja i zajednice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3.3. PRIHODI ZA POSEBNE NAMJENE KOMUNALNA NAKNADA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3.060.287,82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3.060.287,82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04 Ekonomski poslovi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728.162,82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728.162,82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728.162,82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728.162,82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728.162,82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728.162,82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728.162,82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728.162,82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05 Zaštita okoliša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1.530.000,00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1.530.000,00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1.530.000,00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1.530.000,00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1.530.000,00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1.530.000,00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1.530.000,00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1.530.000,00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06 Usluge unapređenja stanovanja i zajednice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802.125,00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802.125,00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lastRenderedPageBreak/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802.125,00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802.125,00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802.125,00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802.125,00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802.125,00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802.125,00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4.1. POMOĆI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42.093,42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42.093,42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06 Usluge unapređenja stanovanja i zajednice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42.093,42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42.093,42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42.093,42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42.093,42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42.093,42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42.093,42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42.093,42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42.093,42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A102702 OSTALE USLUGE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448.480,54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35.000,00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483.480,54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150.750,00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35.000,00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185.750,00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150.750,00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35.000,00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185.750,00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150.750,00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185.750,00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150.750,00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185.750,00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150.750,00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35.000,00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185.750,00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3.3. PRIHODI ZA POSEBNE NAMJENE KOMUNALNA NAKNADA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297.730,54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297.730,54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297.730,54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297.730,54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297.730,54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297.730,54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297.730,54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297.730,54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297.730,54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297.730,54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A102704 ODRŽAVANJE JAVNE RASVJETE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751.343,75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751.343,75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3.3. PRIHODI ZA POSEBNE NAMJENE KOMUNALNA NAKNADA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751.343,75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751.343,75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06 Usluge unapređenja stanovanja i zajednice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751.343,75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751.343,75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751.343,75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751.343,75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751.343,75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751.343,75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materijal i energiju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460.000,00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460.000,00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291.343,75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291.343,75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1028 ZAŠTITA I OČUVANJE ČOVJEKOVE OKOLINE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1.495.452,79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1.495.452,79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A102801 SANACIJA ODLAGALIŠTA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379.172,77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379.172,77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3.1. PRIHODI ZA POSEBNE NAMJENE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379.172,77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379.172,77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05 Zaštita okoliša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379.172,77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379.172,77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379.172,77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379.172,77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379.172,77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379.172,77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Kapitalne pomoći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379.172,77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379.172,77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A102802 IZGRADNJA VODOVODNE MREŽE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453.084,60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453.084,60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7.6. Višak prihoda iz prethodne godine -Grad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453.084,60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453.084,60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06 Usluge unapređenja stanovanja i zajednice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453.084,60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453.084,60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453.084,60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453.084,60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453.084,60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453.084,60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Kapitalne pomoći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453.084,60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453.084,60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A102803 IZGRADNJA KANALIZACIJE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646.555,04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646.555,04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Izvor 6.1. PRIHODI OD PRODAJE NEFINANCIJSKE IMOVINE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05 Zaštita okoliša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Kapitalne pomoći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200.000,00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200.000,00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7.6. Višak prihoda iz prethodne godine -Grad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446.555,04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446.555,04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05 Zaštita okoliša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446.555,04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446.555,04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446.555,04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446.555,04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446.555,04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446.555,04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Kapitalne pomoći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446.555,04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446.555,04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Tekući projekt T102806 Projekt ProEduEko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16.640,38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16.640,38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16.640,38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16.640,38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05 Zaštita okoliša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16.640,38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16.640,38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16.640,38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16.640,38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16.640,38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16.640,38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Ostali nespomenuti 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16.640,38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16.640,38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1029 ODRŽAVANJE POSLOVNIH I STAMBENIH PROSTORA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1.338.958,31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1.338.958,31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A102901 ODRŽAVANJE POSLOVNIH PROSTORA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520.899,69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520.899,69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06 Usluge unapređenja stanovanja i zajednice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17.000,00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17.000,00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17.000,00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3.1. PRIHODI ZA POSEBNE NAMJENE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347.000,00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347.000,00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06 Usluge unapređenja stanovanja i zajednice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347.000,00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347.000,00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347.000,00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347.000,00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347.000,00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347.000,00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347.000,00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347.000,00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3.3. PRIHODI ZA POSEBNE NAMJENE KOMUNALNA NAKNADA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156.899,69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156.899,69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06 Usluge unapređenja stanovanja i zajednice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156.899,69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156.899,69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156.899,69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156.899,69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156.899,69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156.899,69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156.899,69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156.899,69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A102902 ODRŽAVANJE STAMBENIH PROSTORA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625.542,23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625.542,23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3.1. PRIHODI ZA POSEBNE NAMJENE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06 Usluge unapređenja stanovanja i zajednice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90.000,00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90.000,00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7.6. Višak prihoda iz prethodne godine -Grad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535.542,23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535.542,23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Funkcijska klasifikacija 06 Usluge unapređenja stanovanja i zajednice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535.542,23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535.542,23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535.542,23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535.542,23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535.542,23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535.542,23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535.542,23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535.542,23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A102903 OSTALI MATERIJALNI IZDACI ZA ODRŽAVANJE GRADSKIH NEKRETNINA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192.516,39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192.516,39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3.1. PRIHODI ZA POSEBNE NAMJENE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102.714,06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102.714,06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06 Usluge unapređenja stanovanja i zajednice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102.714,06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102.714,06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102.714,06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102.714,06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102.714,06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102.714,06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102.714,06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102.714,06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3.3. PRIHODI ZA POSEBNE NAMJENE KOMUNALNA NAKNADA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89.802,33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89.802,33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06 Usluge unapređenja stanovanja i zajednice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89.802,33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89.802,33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89.802,33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89.802,33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89.802,33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89.802,33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89.802,33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89.802,33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1030 GRADNJA OBJEKATA I UREĐAJA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2.453.813,52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2.453.813,52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 projekt K103001 GRADNJA OBJEKATA I UREĐAJA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2.313.933,71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2.313.933,71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130.300,00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130.300,00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412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Nematerijalna imovina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110.000,00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110.000,00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04 Ekonomski poslovi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20.300,00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20.300,00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20.300,00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20.300,00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20.300,00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20.300,00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Građevinski objekti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20.300,00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20.300,00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3.1. PRIHODI ZA POSEBNE NAMJENE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111.500,00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111.500,00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04 Ekonomski poslovi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111.500,00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111.500,00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111.500,00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111.500,00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111.500,00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111.500,00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412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Nematerijalna imovina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111.500,00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111.500,00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3.2. PRIHODI ZA POSEBNE NAMJENE KOMUNALNI DOPRINOS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990.148,38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990.148,38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293.686,20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293.686,20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293.686,20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293.686,20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289.186,20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289.186,20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412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Nematerijalna imovina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289.186,20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289.186,20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Građevinski objekti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4.500,00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04 Ekonomski poslovi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73.802,33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73.802,33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73.802,33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73.802,33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73.802,33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73.802,33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Građevinski objekti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73.802,33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73.802,33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06 Usluge unapređenja stanovanja i zajednice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622.659,85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622.659,85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622.659,85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622.659,85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622.659,85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622.659,85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Građevinski objekti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622.659,85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622.659,85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3.3. PRIHODI ZA POSEBNE NAMJENE KOMUNALNA NAKNADA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24.197,67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24.197,67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04 Ekonomski poslovi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24.197,67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24.197,67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24.197,67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24.197,67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24.197,67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24.197,67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Građevinski objekti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24.197,67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24.197,67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4.1. POMOĆI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757.000,00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757.000,00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345.000,00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345.000,00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412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Nematerijalna imovina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345.000,00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345.000,00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04 Ekonomski poslovi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52.000,00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Građevinski objekti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52.000,00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06 Usluge unapređenja stanovanja i zajednice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360.000,00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Građevinski objekti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360.000,00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360.000,00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6.1. PRIHODI OD PRODAJE NEFINANCIJSKE IMOVINE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267.673,86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267.673,86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10.500,00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10.500,00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Građevinski objekti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10.500,00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10.500,00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06 Usluge unapređenja stanovanja i zajednice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257.173,86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257.173,86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257.173,86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257.173,86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Materijalna imovina - prirodna bogatstva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70.000,00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70.000,00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187.173,86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187.173,86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Građevinski objekti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187.173,86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187.173,86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7.6. Višak prihoda iz prethodne godine -Grad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33.113,80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33.113,80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01 Opće javne usluge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33.113,80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33.113,80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33.113,80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33.113,80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33.113,80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33.113,80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412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Nematerijalna imovina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33.113,80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33.113,80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Kapitalni projekt K103002 Proširenje i rekonstrukcija groblja u Buzetu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139.879,81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139.879,81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3.1. PRIHODI ZA POSEBNE NAMJENE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139.879,81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139.879,81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06 Usluge unapređenja stanovanja i zajednice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139.879,81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139.879,81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139.879,81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139.879,81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139.879,81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139.879,81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386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Kapitalne pomoći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139.879,81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139.879,81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1034 PROJEKT LIFE SEC ADAPT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59.041,37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59.041,37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4A10341 Projekt LIFE SEC ADAPT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59.041,37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59.041,37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23.616,56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23.616,56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05 Zaštita okoliša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23.616,56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23.616,56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23.616,56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23.616,56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15.616,56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15.616,56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13.324,70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13.324,70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Doprinosi na plaće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2.291,86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2.291,86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zaposlenima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4.1. POMOĆI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35.424,81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35.424,81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05 Zaštita okoliša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35.424,81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35.424,81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35.424,81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35.424,81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23.424,81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23.424,81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19.987,04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19.987,04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Doprinosi na plaće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3.437,77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3.437,77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Naknade troškova zaposlenima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6.000,00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6.000,00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6.000,00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1001 Gospodarenje otpadom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109.178,24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109.178,24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 A100101 Gospodarenje otpadom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109.178,24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109.178,24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4.913,55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4.913,55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05 Zaštita okoliša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4.913,55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4.913,55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4.913,55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4.913,55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dane u inozemstvo 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4.913,55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4.913,55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4.913,55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4.913,55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3.1. PRIHODI ZA POSEBNE NAMJENE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24.480,57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24.480,57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05 Zaštita okoliša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24.480,57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24.480,57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3.400,77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3.400,77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dane u inozemstvo 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3.400,77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3.400,77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3.400,77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3.400,77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21.079,80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21.079,80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21.079,80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21.079,80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lastRenderedPageBreak/>
              <w:t>422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Postrojenja i oprema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21.079,80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21.079,80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3.2. PRIHODI ZA POSEBNE NAMJENE KOMUNALNI DOPRINOS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24.697,67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24.697,67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05 Zaštita okoliša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24.697,67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24.697,67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24.697,67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24.697,67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dane u inozemstvo 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24.697,67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24.697,67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24.697,67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24.697,67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4.1. POMOĆI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55.086,45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55.086,45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05 Zaštita okoliša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55.086,45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55.086,45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55.086,45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55.086,45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dane u inozemstvo 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55.086,45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55.086,45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363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55.086,45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55.086,45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9999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 1000 Projekt PODUZETNIČKI INKUBATOR VERZI</w:t>
            </w:r>
          </w:p>
        </w:tc>
        <w:tc>
          <w:tcPr>
            <w:tcW w:w="1588" w:type="dxa"/>
            <w:shd w:val="clear" w:color="auto" w:fill="9999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5.630.100,66</w:t>
            </w:r>
          </w:p>
        </w:tc>
        <w:tc>
          <w:tcPr>
            <w:tcW w:w="1288" w:type="dxa"/>
            <w:shd w:val="clear" w:color="auto" w:fill="9999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9999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5.630.100,66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 projekt K100001 PODUZETNIČKI INKUBATOR VERZI</w:t>
            </w:r>
          </w:p>
        </w:tc>
        <w:tc>
          <w:tcPr>
            <w:tcW w:w="1588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5.630.100,66</w:t>
            </w:r>
          </w:p>
        </w:tc>
        <w:tc>
          <w:tcPr>
            <w:tcW w:w="1288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CCCCFF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5.630.100,66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1.1. OPĆI PRIHODI I PRIMICI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511.989,62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511.989,62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06 Usluge unapređenja stanovanja i zajednice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511.989,62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511.989,62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36.648,56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36.648,56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4.423,56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4.423,56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3.810,97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3.810,97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Doprinosi na plaće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612,59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612,59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32.225,00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32.225,00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32.225,00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32.225,00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475.341,06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475.341,06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10.461,25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10.461,25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Građevinski objekti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3.438,00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3.438,00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Postrojenja i oprema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7.023,25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7.023,25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45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dodatna ulaganja na nefinancijskoj imovini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464.879,81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464.879,81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451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Dodatna ulaganja na građevinskim objektima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464.879,81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464.879,81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4.1. POMOĆI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3.703.703,12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3.703.703,12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06 Usluge unapređenja stanovanja i zajednice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3.703.703,12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3.703.703,12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poslovanja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341.549,47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341.549,47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zaposlene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148.584,34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148.584,34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Plaće (Bruto)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127.883,28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127.883,28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313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Doprinosi na plaće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20.701,06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20.701,06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Materijalni rashodi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36.525,00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36.525,00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323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Rashodi za usluge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36.525,00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36.525,00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36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Pomoći dane u inozemstvo i unutar općeg proračuna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156.440,13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156.440,13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368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Pomoći temeljem prijenosa EU sredstava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156.440,13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156.440,13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3.362.153,65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3.362.153,65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proizvedene dugotrajne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391.913,25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391.913,25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421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Građevinski objekti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128.811,50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128.811,50</w:t>
            </w:r>
          </w:p>
        </w:tc>
      </w:tr>
    </w:tbl>
    <w:p w:rsidR="00BC4D19" w:rsidRDefault="00BC4D19">
      <w:pPr>
        <w:rPr>
          <w:sz w:val="19"/>
        </w:rPr>
        <w:sectPr w:rsidR="00BC4D19">
          <w:pgSz w:w="16840" w:h="11910" w:orient="landscape"/>
          <w:pgMar w:top="1080" w:right="1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66"/>
        <w:gridCol w:w="1588"/>
        <w:gridCol w:w="1288"/>
        <w:gridCol w:w="1602"/>
      </w:tblGrid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lastRenderedPageBreak/>
              <w:t>422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Postrojenja i oprema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263.101,75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263.101,75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45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dodatna ulaganja na nefinancijskoj imovini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2.970.240,40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2.970.240,40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451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spacing w:line="196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Dodatna ulaganja na građevinskim objektima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spacing w:line="196" w:lineRule="exact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2.970.240,40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spacing w:line="196" w:lineRule="exact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2.970.240,40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FFFF00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 6.1. PRIHODI OD PRODAJE NEFINANCIJSKE IMOVINE</w:t>
            </w:r>
          </w:p>
        </w:tc>
        <w:tc>
          <w:tcPr>
            <w:tcW w:w="1588" w:type="dxa"/>
            <w:shd w:val="clear" w:color="auto" w:fill="FFFF00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1.414.407,92</w:t>
            </w:r>
          </w:p>
        </w:tc>
        <w:tc>
          <w:tcPr>
            <w:tcW w:w="1288" w:type="dxa"/>
            <w:shd w:val="clear" w:color="auto" w:fill="FFFF00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FFFF00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1.414.407,92</w:t>
            </w:r>
          </w:p>
        </w:tc>
      </w:tr>
      <w:tr w:rsidR="00BC4D19">
        <w:trPr>
          <w:trHeight w:val="215"/>
        </w:trPr>
        <w:tc>
          <w:tcPr>
            <w:tcW w:w="9620" w:type="dxa"/>
            <w:gridSpan w:val="2"/>
            <w:shd w:val="clear" w:color="auto" w:fill="00CCFF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Funkcijska klasifikacija 06 Usluge unapređenja stanovanja i zajednice</w:t>
            </w:r>
          </w:p>
        </w:tc>
        <w:tc>
          <w:tcPr>
            <w:tcW w:w="1588" w:type="dxa"/>
            <w:shd w:val="clear" w:color="auto" w:fill="00CCFF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1.414.407,92</w:t>
            </w:r>
          </w:p>
        </w:tc>
        <w:tc>
          <w:tcPr>
            <w:tcW w:w="1288" w:type="dxa"/>
            <w:shd w:val="clear" w:color="auto" w:fill="00CCFF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  <w:shd w:val="clear" w:color="auto" w:fill="00CCFF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1.414.407,92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nabavu nefinancijske imovine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1.414.407,92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1.414.407,92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45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 za dodatna ulaganja na nefinancijskoj imovini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1.414.407,92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1.414.407,92</w:t>
            </w:r>
          </w:p>
        </w:tc>
      </w:tr>
      <w:tr w:rsidR="00BC4D19">
        <w:trPr>
          <w:trHeight w:val="215"/>
        </w:trPr>
        <w:tc>
          <w:tcPr>
            <w:tcW w:w="854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451</w:t>
            </w:r>
          </w:p>
        </w:tc>
        <w:tc>
          <w:tcPr>
            <w:tcW w:w="8766" w:type="dxa"/>
          </w:tcPr>
          <w:p w:rsidR="00BC4D19" w:rsidRDefault="003322D3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Dodatna ulaganja na građevinskim objektima</w:t>
            </w:r>
          </w:p>
        </w:tc>
        <w:tc>
          <w:tcPr>
            <w:tcW w:w="1588" w:type="dxa"/>
          </w:tcPr>
          <w:p w:rsidR="00BC4D19" w:rsidRDefault="003322D3"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1.414.407,92</w:t>
            </w:r>
          </w:p>
        </w:tc>
        <w:tc>
          <w:tcPr>
            <w:tcW w:w="1288" w:type="dxa"/>
          </w:tcPr>
          <w:p w:rsidR="00BC4D19" w:rsidRDefault="003322D3">
            <w:pPr>
              <w:pStyle w:val="TableParagraph"/>
              <w:ind w:right="11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  <w:tc>
          <w:tcPr>
            <w:tcW w:w="1602" w:type="dxa"/>
          </w:tcPr>
          <w:p w:rsidR="00BC4D19" w:rsidRDefault="003322D3">
            <w:pPr>
              <w:pStyle w:val="TableParagraph"/>
              <w:ind w:right="10"/>
              <w:rPr>
                <w:sz w:val="19"/>
              </w:rPr>
            </w:pPr>
            <w:r>
              <w:rPr>
                <w:w w:val="95"/>
                <w:sz w:val="19"/>
              </w:rPr>
              <w:t>1.414.407,92</w:t>
            </w:r>
          </w:p>
        </w:tc>
      </w:tr>
    </w:tbl>
    <w:p w:rsidR="00BC4D19" w:rsidRDefault="00BC4D19">
      <w:pPr>
        <w:rPr>
          <w:b/>
          <w:sz w:val="20"/>
        </w:rPr>
      </w:pPr>
    </w:p>
    <w:p w:rsidR="00BC4D19" w:rsidRDefault="00BC4D19">
      <w:pPr>
        <w:spacing w:before="6"/>
        <w:rPr>
          <w:b/>
          <w:sz w:val="20"/>
        </w:rPr>
      </w:pPr>
    </w:p>
    <w:p w:rsidR="00BC4D19" w:rsidRDefault="003322D3">
      <w:pPr>
        <w:ind w:left="6572" w:right="6577"/>
        <w:jc w:val="center"/>
        <w:rPr>
          <w:b/>
          <w:sz w:val="19"/>
        </w:rPr>
      </w:pPr>
      <w:r>
        <w:rPr>
          <w:b/>
          <w:sz w:val="23"/>
        </w:rPr>
        <w:t>Članak 4</w:t>
      </w:r>
      <w:r>
        <w:rPr>
          <w:b/>
          <w:sz w:val="19"/>
        </w:rPr>
        <w:t>.</w:t>
      </w:r>
    </w:p>
    <w:p w:rsidR="00BC4D19" w:rsidRDefault="00BC4D19">
      <w:pPr>
        <w:spacing w:before="8"/>
        <w:rPr>
          <w:b/>
          <w:sz w:val="14"/>
        </w:rPr>
      </w:pPr>
    </w:p>
    <w:p w:rsidR="00BC4D19" w:rsidRDefault="003322D3">
      <w:pPr>
        <w:pStyle w:val="Tijeloteksta"/>
        <w:spacing w:before="91" w:line="249" w:lineRule="auto"/>
        <w:ind w:left="155" w:right="1840"/>
      </w:pPr>
      <w:r>
        <w:t>Ove</w:t>
      </w:r>
      <w:r>
        <w:rPr>
          <w:spacing w:val="-10"/>
        </w:rPr>
        <w:t xml:space="preserve"> </w:t>
      </w:r>
      <w:r>
        <w:t>III.</w:t>
      </w:r>
      <w:r>
        <w:rPr>
          <w:spacing w:val="-11"/>
        </w:rPr>
        <w:t xml:space="preserve"> </w:t>
      </w:r>
      <w:r>
        <w:t>Izmjene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dopune</w:t>
      </w:r>
      <w:r>
        <w:rPr>
          <w:spacing w:val="-9"/>
        </w:rPr>
        <w:t xml:space="preserve"> </w:t>
      </w:r>
      <w:r>
        <w:t>Proračuna</w:t>
      </w:r>
      <w:r>
        <w:rPr>
          <w:spacing w:val="-10"/>
        </w:rPr>
        <w:t xml:space="preserve"> </w:t>
      </w:r>
      <w:r>
        <w:t>Grada</w:t>
      </w:r>
      <w:r>
        <w:rPr>
          <w:spacing w:val="-9"/>
        </w:rPr>
        <w:t xml:space="preserve"> </w:t>
      </w:r>
      <w:r>
        <w:t>Buzeta</w:t>
      </w:r>
      <w:r>
        <w:rPr>
          <w:spacing w:val="-11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2019.godinu</w:t>
      </w:r>
      <w:r>
        <w:rPr>
          <w:spacing w:val="-9"/>
        </w:rPr>
        <w:t xml:space="preserve"> </w:t>
      </w:r>
      <w:r>
        <w:t>stupaju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snagu</w:t>
      </w:r>
      <w:r>
        <w:rPr>
          <w:spacing w:val="-10"/>
        </w:rPr>
        <w:t xml:space="preserve"> </w:t>
      </w:r>
      <w:r>
        <w:t>danom</w:t>
      </w:r>
      <w:r>
        <w:rPr>
          <w:spacing w:val="-10"/>
        </w:rPr>
        <w:t xml:space="preserve"> </w:t>
      </w:r>
      <w:r>
        <w:t>objave</w:t>
      </w:r>
      <w:r>
        <w:rPr>
          <w:spacing w:val="-9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''Službenim novinama Grada Buzeta'', a primjenjuju se od 1.siječnja</w:t>
      </w:r>
      <w:r>
        <w:rPr>
          <w:spacing w:val="-25"/>
        </w:rPr>
        <w:t xml:space="preserve"> </w:t>
      </w:r>
      <w:r>
        <w:t>2019.godine.</w:t>
      </w:r>
    </w:p>
    <w:p w:rsidR="00BC4D19" w:rsidRDefault="00BC4D19">
      <w:pPr>
        <w:rPr>
          <w:sz w:val="24"/>
        </w:rPr>
      </w:pPr>
    </w:p>
    <w:p w:rsidR="00BC4D19" w:rsidRDefault="00BC4D19">
      <w:pPr>
        <w:spacing w:before="7"/>
        <w:rPr>
          <w:sz w:val="20"/>
        </w:rPr>
      </w:pPr>
    </w:p>
    <w:p w:rsidR="00026D14" w:rsidRDefault="00026D14">
      <w:pPr>
        <w:pStyle w:val="Tijeloteksta"/>
        <w:spacing w:line="249" w:lineRule="auto"/>
        <w:ind w:left="155" w:right="10913"/>
      </w:pPr>
      <w:r>
        <w:t>KLASA: 021-05/19-01/15</w:t>
      </w:r>
    </w:p>
    <w:p w:rsidR="00BC4D19" w:rsidRDefault="003322D3">
      <w:pPr>
        <w:pStyle w:val="Tijeloteksta"/>
        <w:spacing w:line="249" w:lineRule="auto"/>
        <w:ind w:left="155" w:right="10913"/>
      </w:pPr>
      <w:r>
        <w:t>URBROJ: 2106/01-01/01-19-</w:t>
      </w:r>
      <w:r w:rsidR="00026D14">
        <w:t>2</w:t>
      </w:r>
    </w:p>
    <w:p w:rsidR="00BC4D19" w:rsidRPr="00026D14" w:rsidRDefault="00026D14" w:rsidP="00026D14">
      <w:pPr>
        <w:pStyle w:val="Tijeloteksta"/>
        <w:tabs>
          <w:tab w:val="left" w:pos="2423"/>
        </w:tabs>
        <w:spacing w:before="2"/>
        <w:ind w:left="155"/>
      </w:pPr>
      <w:r>
        <w:t>Buzet, 19.12.</w:t>
      </w:r>
      <w:r w:rsidR="003322D3">
        <w:t>2019.</w:t>
      </w:r>
    </w:p>
    <w:p w:rsidR="00026D14" w:rsidRDefault="00026D14">
      <w:pPr>
        <w:pStyle w:val="Naslov1"/>
        <w:tabs>
          <w:tab w:val="left" w:pos="11365"/>
        </w:tabs>
        <w:spacing w:before="1"/>
        <w:ind w:left="3006"/>
      </w:pPr>
      <w:r>
        <w:t xml:space="preserve">                </w:t>
      </w:r>
      <w:r w:rsidR="003322D3">
        <w:t>GRADSKO VIJEĆE</w:t>
      </w:r>
      <w:r w:rsidR="003322D3">
        <w:rPr>
          <w:spacing w:val="-25"/>
        </w:rPr>
        <w:t xml:space="preserve"> </w:t>
      </w:r>
      <w:r w:rsidR="003322D3">
        <w:t>GRADA</w:t>
      </w:r>
      <w:r w:rsidR="003322D3">
        <w:rPr>
          <w:spacing w:val="-16"/>
        </w:rPr>
        <w:t xml:space="preserve"> </w:t>
      </w:r>
      <w:r w:rsidR="003322D3">
        <w:t>BUZETA</w:t>
      </w:r>
      <w:r w:rsidR="003322D3">
        <w:tab/>
      </w:r>
    </w:p>
    <w:p w:rsidR="00026D14" w:rsidRDefault="00026D14" w:rsidP="00026D14">
      <w:pPr>
        <w:pStyle w:val="Naslov1"/>
        <w:tabs>
          <w:tab w:val="left" w:pos="11365"/>
        </w:tabs>
        <w:spacing w:before="1"/>
        <w:ind w:left="3006"/>
      </w:pPr>
      <w:r>
        <w:t xml:space="preserve">                                                                                </w:t>
      </w:r>
      <w:r w:rsidR="003322D3">
        <w:t>PREDSJEDNIK</w:t>
      </w:r>
    </w:p>
    <w:p w:rsidR="00BC4D19" w:rsidRPr="00026D14" w:rsidRDefault="00026D14" w:rsidP="00026D14">
      <w:pPr>
        <w:pStyle w:val="Naslov1"/>
        <w:tabs>
          <w:tab w:val="left" w:pos="11365"/>
        </w:tabs>
        <w:spacing w:before="1"/>
        <w:ind w:left="3006"/>
      </w:pPr>
      <w:r>
        <w:t xml:space="preserve">                                                                                   </w:t>
      </w:r>
      <w:bookmarkStart w:id="0" w:name="_GoBack"/>
      <w:bookmarkEnd w:id="0"/>
      <w:r w:rsidR="003322D3">
        <w:t>Dejan Jakac</w:t>
      </w:r>
    </w:p>
    <w:sectPr w:rsidR="00BC4D19" w:rsidRPr="00026D14">
      <w:pgSz w:w="16840" w:h="11910" w:orient="landscape"/>
      <w:pgMar w:top="1080" w:right="13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19"/>
    <w:rsid w:val="00026D14"/>
    <w:rsid w:val="003322D3"/>
    <w:rsid w:val="0085795C"/>
    <w:rsid w:val="00BC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33982-B99A-4B7A-B7D4-023042B7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bs-Latn" w:eastAsia="bs-Latn" w:bidi="bs-Latn"/>
    </w:rPr>
  </w:style>
  <w:style w:type="paragraph" w:styleId="Naslov1">
    <w:name w:val="heading 1"/>
    <w:basedOn w:val="Normal"/>
    <w:uiPriority w:val="1"/>
    <w:qFormat/>
    <w:pPr>
      <w:ind w:left="1010"/>
      <w:outlineLvl w:val="0"/>
    </w:pPr>
    <w:rPr>
      <w:b/>
      <w:bCs/>
      <w:sz w:val="23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3"/>
      <w:szCs w:val="23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5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16114</Words>
  <Characters>91852</Characters>
  <Application>Microsoft Office Word</Application>
  <DocSecurity>0</DocSecurity>
  <Lines>765</Lines>
  <Paragraphs>215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Zvjezdana Majcan</dc:creator>
  <cp:lastModifiedBy>Roberta Kalčić Savatović</cp:lastModifiedBy>
  <cp:revision>2</cp:revision>
  <dcterms:created xsi:type="dcterms:W3CDTF">2019-12-20T07:07:00Z</dcterms:created>
  <dcterms:modified xsi:type="dcterms:W3CDTF">2019-12-20T07:07:00Z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2019-12-20T00:00:00Z</vt:filetime>
  </property>
</Properties>
</file>