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C4" w:rsidRPr="00F5389B" w:rsidRDefault="009A08C4" w:rsidP="009A08C4">
      <w:pPr>
        <w:tabs>
          <w:tab w:val="left" w:pos="993"/>
          <w:tab w:val="left" w:pos="6379"/>
        </w:tabs>
        <w:rPr>
          <w:lang w:val="hr-HR"/>
        </w:rPr>
      </w:pPr>
      <w:r w:rsidRPr="00F5389B">
        <w:rPr>
          <w:noProof/>
          <w:lang w:val="hr-HR" w:eastAsia="hr-HR"/>
        </w:rPr>
        <w:drawing>
          <wp:anchor distT="0" distB="0" distL="114300" distR="114300" simplePos="0" relativeHeight="251658240" behindDoc="1" locked="0" layoutInCell="1" allowOverlap="1">
            <wp:simplePos x="0" y="0"/>
            <wp:positionH relativeFrom="margin">
              <wp:posOffset>405130</wp:posOffset>
            </wp:positionH>
            <wp:positionV relativeFrom="paragraph">
              <wp:posOffset>-671195</wp:posOffset>
            </wp:positionV>
            <wp:extent cx="771525" cy="800100"/>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anchor>
        </w:drawing>
      </w:r>
    </w:p>
    <w:p w:rsidR="009A08C4" w:rsidRPr="0019606E" w:rsidRDefault="009A08C4" w:rsidP="009A08C4">
      <w:pPr>
        <w:tabs>
          <w:tab w:val="left" w:pos="6379"/>
        </w:tabs>
        <w:rPr>
          <w:rFonts w:ascii="Arial" w:hAnsi="Arial" w:cs="Arial"/>
          <w:b/>
          <w:lang w:val="hr-HR"/>
        </w:rPr>
      </w:pPr>
      <w:r w:rsidRPr="0019606E">
        <w:rPr>
          <w:rFonts w:ascii="Arial" w:hAnsi="Arial" w:cs="Arial"/>
          <w:b/>
          <w:lang w:val="hr-HR"/>
        </w:rPr>
        <w:t>REPUBLIKA HRVATSKA</w:t>
      </w:r>
    </w:p>
    <w:p w:rsidR="009A08C4" w:rsidRPr="0019606E" w:rsidRDefault="009A08C4" w:rsidP="009A08C4">
      <w:pPr>
        <w:tabs>
          <w:tab w:val="left" w:pos="6379"/>
        </w:tabs>
        <w:rPr>
          <w:rFonts w:ascii="Arial" w:hAnsi="Arial" w:cs="Arial"/>
          <w:b/>
          <w:lang w:val="hr-HR"/>
        </w:rPr>
      </w:pPr>
      <w:r w:rsidRPr="0019606E">
        <w:rPr>
          <w:rFonts w:ascii="Arial" w:hAnsi="Arial" w:cs="Arial"/>
          <w:b/>
          <w:lang w:val="hr-HR"/>
        </w:rPr>
        <w:t xml:space="preserve">   ISTARSKA ŽUPANIJA</w:t>
      </w:r>
    </w:p>
    <w:p w:rsidR="009A08C4" w:rsidRDefault="009A08C4" w:rsidP="009A08C4">
      <w:pPr>
        <w:pStyle w:val="Naslov1"/>
        <w:rPr>
          <w:rFonts w:ascii="Arial" w:hAnsi="Arial" w:cs="Arial"/>
          <w:sz w:val="24"/>
          <w:lang w:val="hr-HR"/>
        </w:rPr>
      </w:pPr>
      <w:r w:rsidRPr="0019606E">
        <w:rPr>
          <w:rFonts w:ascii="Arial" w:hAnsi="Arial" w:cs="Arial"/>
          <w:lang w:val="hr-HR"/>
        </w:rPr>
        <w:t xml:space="preserve">             </w:t>
      </w:r>
      <w:r w:rsidRPr="0019606E">
        <w:rPr>
          <w:rFonts w:ascii="Arial" w:hAnsi="Arial" w:cs="Arial"/>
          <w:sz w:val="24"/>
          <w:lang w:val="hr-HR"/>
        </w:rPr>
        <w:t>GRAD BUZET</w:t>
      </w:r>
    </w:p>
    <w:p w:rsidR="009A08C4" w:rsidRPr="00512DED" w:rsidRDefault="009A08C4" w:rsidP="009A08C4">
      <w:pPr>
        <w:rPr>
          <w:rFonts w:ascii="Arial" w:hAnsi="Arial" w:cs="Arial"/>
          <w:b/>
          <w:lang w:val="hr-HR"/>
        </w:rPr>
      </w:pPr>
      <w:r w:rsidRPr="00512DED">
        <w:rPr>
          <w:rFonts w:ascii="Arial" w:hAnsi="Arial" w:cs="Arial"/>
          <w:b/>
          <w:lang w:val="hr-HR"/>
        </w:rPr>
        <w:t>Povjerenstvo za dodjelu stipendija</w:t>
      </w:r>
    </w:p>
    <w:p w:rsidR="00575305" w:rsidRDefault="009A08C4" w:rsidP="009A08C4">
      <w:pPr>
        <w:rPr>
          <w:rFonts w:ascii="Arial" w:hAnsi="Arial" w:cs="Arial"/>
          <w:b/>
          <w:lang w:val="hr-HR"/>
        </w:rPr>
      </w:pPr>
      <w:r>
        <w:rPr>
          <w:rFonts w:ascii="Arial" w:hAnsi="Arial" w:cs="Arial"/>
          <w:b/>
          <w:lang w:val="hr-HR"/>
        </w:rPr>
        <w:t>KLASA: 602-01/1</w:t>
      </w:r>
      <w:r w:rsidR="00394905">
        <w:rPr>
          <w:rFonts w:ascii="Arial" w:hAnsi="Arial" w:cs="Arial"/>
          <w:b/>
          <w:lang w:val="hr-HR"/>
        </w:rPr>
        <w:t>19</w:t>
      </w:r>
      <w:r w:rsidR="00575305">
        <w:rPr>
          <w:rFonts w:ascii="Arial" w:hAnsi="Arial" w:cs="Arial"/>
          <w:b/>
          <w:lang w:val="hr-HR"/>
        </w:rPr>
        <w:t>-01/</w:t>
      </w:r>
      <w:r w:rsidR="00394905">
        <w:rPr>
          <w:rFonts w:ascii="Arial" w:hAnsi="Arial" w:cs="Arial"/>
          <w:b/>
          <w:lang w:val="hr-HR"/>
        </w:rPr>
        <w:t>23</w:t>
      </w:r>
    </w:p>
    <w:p w:rsidR="009A08C4" w:rsidRDefault="009A08C4" w:rsidP="009A08C4">
      <w:pPr>
        <w:rPr>
          <w:rFonts w:ascii="Arial" w:hAnsi="Arial" w:cs="Arial"/>
          <w:b/>
          <w:lang w:val="hr-HR"/>
        </w:rPr>
      </w:pPr>
      <w:r>
        <w:rPr>
          <w:rFonts w:ascii="Arial" w:hAnsi="Arial" w:cs="Arial"/>
          <w:b/>
          <w:lang w:val="hr-HR"/>
        </w:rPr>
        <w:t>U</w:t>
      </w:r>
      <w:r w:rsidR="009C5B5A">
        <w:rPr>
          <w:rFonts w:ascii="Arial" w:hAnsi="Arial" w:cs="Arial"/>
          <w:b/>
          <w:lang w:val="hr-HR"/>
        </w:rPr>
        <w:t>R</w:t>
      </w:r>
      <w:r>
        <w:rPr>
          <w:rFonts w:ascii="Arial" w:hAnsi="Arial" w:cs="Arial"/>
          <w:b/>
          <w:lang w:val="hr-HR"/>
        </w:rPr>
        <w:t>BROJ: 2106/01-03-</w:t>
      </w:r>
      <w:r w:rsidR="009C5B5A">
        <w:rPr>
          <w:rFonts w:ascii="Arial" w:hAnsi="Arial" w:cs="Arial"/>
          <w:b/>
          <w:lang w:val="hr-HR"/>
        </w:rPr>
        <w:t>02</w:t>
      </w:r>
      <w:r w:rsidR="00575305">
        <w:rPr>
          <w:rFonts w:ascii="Arial" w:hAnsi="Arial" w:cs="Arial"/>
          <w:b/>
          <w:lang w:val="hr-HR"/>
        </w:rPr>
        <w:t>-1</w:t>
      </w:r>
      <w:r w:rsidR="00394905">
        <w:rPr>
          <w:rFonts w:ascii="Arial" w:hAnsi="Arial" w:cs="Arial"/>
          <w:b/>
          <w:lang w:val="hr-HR"/>
        </w:rPr>
        <w:t>9</w:t>
      </w:r>
      <w:r>
        <w:rPr>
          <w:rFonts w:ascii="Arial" w:hAnsi="Arial" w:cs="Arial"/>
          <w:b/>
          <w:lang w:val="hr-HR"/>
        </w:rPr>
        <w:t>-</w:t>
      </w:r>
      <w:r w:rsidR="009732D6">
        <w:rPr>
          <w:rFonts w:ascii="Arial" w:hAnsi="Arial" w:cs="Arial"/>
          <w:b/>
          <w:lang w:val="hr-HR"/>
        </w:rPr>
        <w:t>12</w:t>
      </w:r>
    </w:p>
    <w:p w:rsidR="009A08C4" w:rsidRDefault="009A08C4" w:rsidP="009A08C4">
      <w:pPr>
        <w:rPr>
          <w:rFonts w:ascii="Arial" w:hAnsi="Arial" w:cs="Arial"/>
          <w:b/>
          <w:lang w:val="hr-HR"/>
        </w:rPr>
      </w:pPr>
      <w:r w:rsidRPr="007E61C6">
        <w:rPr>
          <w:rFonts w:ascii="Arial" w:hAnsi="Arial" w:cs="Arial"/>
          <w:b/>
          <w:lang w:val="hr-HR"/>
        </w:rPr>
        <w:t xml:space="preserve">Buzet, </w:t>
      </w:r>
      <w:r w:rsidR="009732D6">
        <w:rPr>
          <w:rFonts w:ascii="Arial" w:hAnsi="Arial" w:cs="Arial"/>
          <w:b/>
          <w:lang w:val="hr-HR"/>
        </w:rPr>
        <w:t>30</w:t>
      </w:r>
      <w:r w:rsidRPr="007E61C6">
        <w:rPr>
          <w:rFonts w:ascii="Arial" w:hAnsi="Arial" w:cs="Arial"/>
          <w:b/>
          <w:lang w:val="hr-HR"/>
        </w:rPr>
        <w:t>.</w:t>
      </w:r>
      <w:r w:rsidR="001B076F" w:rsidRPr="007E61C6">
        <w:rPr>
          <w:rFonts w:ascii="Arial" w:hAnsi="Arial" w:cs="Arial"/>
          <w:b/>
          <w:lang w:val="hr-HR"/>
        </w:rPr>
        <w:t xml:space="preserve"> </w:t>
      </w:r>
      <w:r w:rsidRPr="007E61C6">
        <w:rPr>
          <w:rFonts w:ascii="Arial" w:hAnsi="Arial" w:cs="Arial"/>
          <w:b/>
          <w:lang w:val="hr-HR"/>
        </w:rPr>
        <w:t>listopada 201</w:t>
      </w:r>
      <w:r w:rsidR="00394905">
        <w:rPr>
          <w:rFonts w:ascii="Arial" w:hAnsi="Arial" w:cs="Arial"/>
          <w:b/>
          <w:lang w:val="hr-HR"/>
        </w:rPr>
        <w:t>9</w:t>
      </w:r>
      <w:r w:rsidRPr="007E61C6">
        <w:rPr>
          <w:rFonts w:ascii="Arial" w:hAnsi="Arial" w:cs="Arial"/>
          <w:b/>
          <w:lang w:val="hr-HR"/>
        </w:rPr>
        <w:t>.</w:t>
      </w:r>
    </w:p>
    <w:p w:rsidR="00394905" w:rsidRDefault="00394905" w:rsidP="00394905">
      <w:pPr>
        <w:ind w:firstLine="708"/>
        <w:jc w:val="both"/>
        <w:rPr>
          <w:rFonts w:ascii="Arial" w:hAnsi="Arial" w:cs="Arial"/>
          <w:sz w:val="22"/>
          <w:szCs w:val="22"/>
          <w:lang w:val="hr-HR"/>
        </w:rPr>
      </w:pPr>
    </w:p>
    <w:p w:rsidR="00394905" w:rsidRPr="006D68B7" w:rsidRDefault="00394905" w:rsidP="00394905">
      <w:pPr>
        <w:ind w:firstLine="708"/>
        <w:jc w:val="both"/>
        <w:rPr>
          <w:rFonts w:ascii="Arial" w:hAnsi="Arial" w:cs="Arial"/>
          <w:sz w:val="22"/>
          <w:szCs w:val="22"/>
          <w:lang w:val="hr-HR"/>
        </w:rPr>
      </w:pPr>
      <w:r w:rsidRPr="006D68B7">
        <w:rPr>
          <w:rFonts w:ascii="Arial" w:hAnsi="Arial" w:cs="Arial"/>
          <w:sz w:val="22"/>
          <w:szCs w:val="22"/>
          <w:lang w:val="hr-HR"/>
        </w:rPr>
        <w:t>Temeljem članka 15. Pravilnika o stipendiranju učenika i studenata (“Službene novine Grada Buzeta”, broj 5/19), a sukladno čl. 4</w:t>
      </w:r>
      <w:r>
        <w:rPr>
          <w:rFonts w:ascii="Arial" w:hAnsi="Arial" w:cs="Arial"/>
          <w:sz w:val="22"/>
          <w:szCs w:val="22"/>
          <w:lang w:val="hr-HR"/>
        </w:rPr>
        <w:t>. st. 2</w:t>
      </w:r>
      <w:r w:rsidRPr="006D68B7">
        <w:rPr>
          <w:rFonts w:ascii="Arial" w:hAnsi="Arial" w:cs="Arial"/>
          <w:sz w:val="22"/>
          <w:szCs w:val="22"/>
          <w:lang w:val="hr-HR"/>
        </w:rPr>
        <w:t xml:space="preserve">.  alineje </w:t>
      </w:r>
      <w:r>
        <w:rPr>
          <w:rFonts w:ascii="Arial" w:hAnsi="Arial" w:cs="Arial"/>
          <w:sz w:val="22"/>
          <w:szCs w:val="22"/>
          <w:lang w:val="hr-HR"/>
        </w:rPr>
        <w:t>2</w:t>
      </w:r>
      <w:r w:rsidRPr="006D68B7">
        <w:rPr>
          <w:rFonts w:ascii="Arial" w:hAnsi="Arial" w:cs="Arial"/>
          <w:sz w:val="22"/>
          <w:szCs w:val="22"/>
          <w:lang w:val="hr-HR"/>
        </w:rPr>
        <w:t>., Zaključka o broju i visini mjesečnog iznosa stipendije za školsk</w:t>
      </w:r>
      <w:r w:rsidR="00E7644F">
        <w:rPr>
          <w:rFonts w:ascii="Arial" w:hAnsi="Arial" w:cs="Arial"/>
          <w:sz w:val="22"/>
          <w:szCs w:val="22"/>
          <w:lang w:val="hr-HR"/>
        </w:rPr>
        <w:t xml:space="preserve">u/akademsku 2019./2020. godinu </w:t>
      </w:r>
      <w:r w:rsidRPr="006D68B7">
        <w:rPr>
          <w:rFonts w:ascii="Arial" w:hAnsi="Arial" w:cs="Arial"/>
          <w:sz w:val="22"/>
          <w:szCs w:val="22"/>
          <w:lang w:val="hr-HR"/>
        </w:rPr>
        <w:t>(„Službene novine Grada Buzeta“, broj 6/19</w:t>
      </w:r>
      <w:r w:rsidR="009732D6">
        <w:rPr>
          <w:rFonts w:ascii="Arial" w:hAnsi="Arial" w:cs="Arial"/>
          <w:sz w:val="22"/>
          <w:szCs w:val="22"/>
          <w:lang w:val="hr-HR"/>
        </w:rPr>
        <w:t>,</w:t>
      </w:r>
      <w:r w:rsidR="009732D6" w:rsidRPr="009732D6">
        <w:rPr>
          <w:rFonts w:ascii="Arial" w:hAnsi="Arial" w:cs="Arial"/>
          <w:sz w:val="22"/>
          <w:szCs w:val="22"/>
          <w:lang w:val="hr-HR"/>
        </w:rPr>
        <w:t xml:space="preserve"> </w:t>
      </w:r>
      <w:r w:rsidR="009732D6" w:rsidRPr="00826376">
        <w:rPr>
          <w:rFonts w:ascii="Arial" w:hAnsi="Arial" w:cs="Arial"/>
          <w:sz w:val="22"/>
          <w:szCs w:val="22"/>
          <w:lang w:val="hr-HR"/>
        </w:rPr>
        <w:t>KLASA: 602-01/19-01/23, URBROJ: 2106/01-03-02-19-6 od 30. listopada 2019.</w:t>
      </w:r>
      <w:r w:rsidR="009732D6">
        <w:rPr>
          <w:rFonts w:ascii="Arial" w:hAnsi="Arial" w:cs="Arial"/>
          <w:sz w:val="22"/>
          <w:szCs w:val="22"/>
          <w:lang w:val="hr-HR"/>
        </w:rPr>
        <w:t>)</w:t>
      </w:r>
      <w:r w:rsidR="00E7644F">
        <w:rPr>
          <w:rFonts w:ascii="Arial" w:hAnsi="Arial" w:cs="Arial"/>
          <w:sz w:val="22"/>
          <w:szCs w:val="22"/>
          <w:lang w:val="hr-HR"/>
        </w:rPr>
        <w:t xml:space="preserve"> </w:t>
      </w:r>
      <w:r w:rsidRPr="006D68B7">
        <w:rPr>
          <w:rFonts w:ascii="Arial" w:hAnsi="Arial" w:cs="Arial"/>
          <w:sz w:val="22"/>
          <w:szCs w:val="22"/>
          <w:lang w:val="hr-HR"/>
        </w:rPr>
        <w:t xml:space="preserve">Povjerenstvo za dodjelu stipendija Grada Buzeta (KLASA: 602-01/19-01/28, URBROJ: 2106/01-03-01-19-1, od 25. listopada 2019. godine) na sjednici održanoj 29. listopada 2019. godine donosi </w:t>
      </w:r>
    </w:p>
    <w:p w:rsidR="009A08C4" w:rsidRPr="0019606E" w:rsidRDefault="009A08C4" w:rsidP="009A08C4">
      <w:pPr>
        <w:jc w:val="both"/>
        <w:rPr>
          <w:rFonts w:ascii="Arial" w:hAnsi="Arial" w:cs="Arial"/>
          <w:lang w:val="hr-HR"/>
        </w:rPr>
      </w:pPr>
    </w:p>
    <w:p w:rsidR="009A08C4" w:rsidRPr="0019606E" w:rsidRDefault="009A08C4" w:rsidP="009A08C4">
      <w:pPr>
        <w:jc w:val="center"/>
        <w:rPr>
          <w:rFonts w:ascii="Arial" w:hAnsi="Arial" w:cs="Arial"/>
          <w:b/>
          <w:lang w:val="hr-HR"/>
        </w:rPr>
      </w:pPr>
      <w:r w:rsidRPr="0019606E">
        <w:rPr>
          <w:rFonts w:ascii="Arial" w:hAnsi="Arial" w:cs="Arial"/>
          <w:b/>
          <w:lang w:val="hr-HR"/>
        </w:rPr>
        <w:t>BODOVNU LISTU PRVE</w:t>
      </w:r>
      <w:r>
        <w:rPr>
          <w:rFonts w:ascii="Arial" w:hAnsi="Arial" w:cs="Arial"/>
          <w:b/>
          <w:lang w:val="hr-HR"/>
        </w:rPr>
        <w:t>N</w:t>
      </w:r>
      <w:r w:rsidRPr="0019606E">
        <w:rPr>
          <w:rFonts w:ascii="Arial" w:hAnsi="Arial" w:cs="Arial"/>
          <w:b/>
          <w:lang w:val="hr-HR"/>
        </w:rPr>
        <w:t xml:space="preserve">STVA </w:t>
      </w:r>
    </w:p>
    <w:p w:rsidR="009A08C4" w:rsidRDefault="009A08C4" w:rsidP="009A08C4">
      <w:pPr>
        <w:jc w:val="center"/>
        <w:rPr>
          <w:rFonts w:ascii="Arial" w:hAnsi="Arial" w:cs="Arial"/>
          <w:b/>
          <w:lang w:val="hr-HR"/>
        </w:rPr>
      </w:pPr>
      <w:r>
        <w:rPr>
          <w:rFonts w:ascii="Arial" w:hAnsi="Arial" w:cs="Arial"/>
          <w:b/>
          <w:lang w:val="hr-HR"/>
        </w:rPr>
        <w:t>z</w:t>
      </w:r>
      <w:r w:rsidRPr="0019606E">
        <w:rPr>
          <w:rFonts w:ascii="Arial" w:hAnsi="Arial" w:cs="Arial"/>
          <w:b/>
          <w:lang w:val="hr-HR"/>
        </w:rPr>
        <w:t>a</w:t>
      </w:r>
      <w:r>
        <w:rPr>
          <w:rFonts w:ascii="Arial" w:hAnsi="Arial" w:cs="Arial"/>
          <w:b/>
          <w:lang w:val="hr-HR"/>
        </w:rPr>
        <w:t xml:space="preserve"> dodjelu stipendije za </w:t>
      </w:r>
      <w:r w:rsidRPr="0019606E">
        <w:rPr>
          <w:rFonts w:ascii="Arial" w:hAnsi="Arial" w:cs="Arial"/>
          <w:b/>
          <w:lang w:val="hr-HR"/>
        </w:rPr>
        <w:t xml:space="preserve"> učenike</w:t>
      </w:r>
      <w:r>
        <w:rPr>
          <w:rFonts w:ascii="Arial" w:hAnsi="Arial" w:cs="Arial"/>
          <w:b/>
          <w:lang w:val="hr-HR"/>
        </w:rPr>
        <w:t xml:space="preserve"> koji se školuju izvan Grada Buzeta za trogodišnja industrijska i obrtnička zanimanja, za školsku godinu 201</w:t>
      </w:r>
      <w:r w:rsidR="00394905">
        <w:rPr>
          <w:rFonts w:ascii="Arial" w:hAnsi="Arial" w:cs="Arial"/>
          <w:b/>
          <w:lang w:val="hr-HR"/>
        </w:rPr>
        <w:t>9</w:t>
      </w:r>
      <w:r>
        <w:rPr>
          <w:rFonts w:ascii="Arial" w:hAnsi="Arial" w:cs="Arial"/>
          <w:b/>
          <w:lang w:val="hr-HR"/>
        </w:rPr>
        <w:t>./20</w:t>
      </w:r>
      <w:r w:rsidR="00394905">
        <w:rPr>
          <w:rFonts w:ascii="Arial" w:hAnsi="Arial" w:cs="Arial"/>
          <w:b/>
          <w:lang w:val="hr-HR"/>
        </w:rPr>
        <w:t>20</w:t>
      </w:r>
      <w:r>
        <w:rPr>
          <w:rFonts w:ascii="Arial" w:hAnsi="Arial" w:cs="Arial"/>
          <w:b/>
          <w:lang w:val="hr-HR"/>
        </w:rPr>
        <w:t>.</w:t>
      </w:r>
    </w:p>
    <w:p w:rsidR="009A08C4" w:rsidRPr="0019606E" w:rsidRDefault="009A08C4" w:rsidP="009A08C4">
      <w:pPr>
        <w:jc w:val="center"/>
        <w:rPr>
          <w:rFonts w:ascii="Arial" w:hAnsi="Arial" w:cs="Arial"/>
          <w:lang w:val="hr-HR"/>
        </w:rPr>
      </w:pPr>
      <w:r>
        <w:rPr>
          <w:rFonts w:ascii="Arial" w:hAnsi="Arial" w:cs="Arial"/>
          <w:b/>
          <w:lang w:val="hr-HR"/>
        </w:rPr>
        <w:t xml:space="preserve"> </w:t>
      </w:r>
    </w:p>
    <w:p w:rsidR="009A08C4" w:rsidRPr="00B85EA7" w:rsidRDefault="009A08C4" w:rsidP="009A08C4">
      <w:pPr>
        <w:numPr>
          <w:ilvl w:val="0"/>
          <w:numId w:val="1"/>
        </w:numPr>
        <w:jc w:val="both"/>
        <w:rPr>
          <w:rFonts w:ascii="Arial" w:hAnsi="Arial" w:cs="Arial"/>
          <w:b/>
          <w:lang w:val="hr-HR"/>
        </w:rPr>
      </w:pPr>
      <w:r w:rsidRPr="0019606E">
        <w:rPr>
          <w:rFonts w:ascii="Arial" w:hAnsi="Arial" w:cs="Arial"/>
          <w:b/>
          <w:lang w:val="hr-HR"/>
        </w:rPr>
        <w:t xml:space="preserve">PRAVO na </w:t>
      </w:r>
      <w:r>
        <w:rPr>
          <w:rFonts w:ascii="Arial" w:hAnsi="Arial" w:cs="Arial"/>
          <w:b/>
          <w:lang w:val="hr-HR"/>
        </w:rPr>
        <w:t>stipendiju ostvarili su:</w:t>
      </w:r>
    </w:p>
    <w:tbl>
      <w:tblPr>
        <w:tblStyle w:val="Reetkatablice"/>
        <w:tblW w:w="6724" w:type="dxa"/>
        <w:tblInd w:w="1638" w:type="dxa"/>
        <w:tblLook w:val="01E0" w:firstRow="1" w:lastRow="1" w:firstColumn="1" w:lastColumn="1" w:noHBand="0" w:noVBand="0"/>
      </w:tblPr>
      <w:tblGrid>
        <w:gridCol w:w="737"/>
        <w:gridCol w:w="1975"/>
        <w:gridCol w:w="2878"/>
        <w:gridCol w:w="1134"/>
      </w:tblGrid>
      <w:tr w:rsidR="00394905" w:rsidRPr="001A2257" w:rsidTr="00394905">
        <w:tc>
          <w:tcPr>
            <w:tcW w:w="737" w:type="dxa"/>
          </w:tcPr>
          <w:p w:rsidR="00394905" w:rsidRPr="001A2257" w:rsidRDefault="00394905" w:rsidP="006A2F38">
            <w:pPr>
              <w:jc w:val="center"/>
              <w:rPr>
                <w:rFonts w:ascii="Arial" w:hAnsi="Arial" w:cs="Arial"/>
                <w:b/>
                <w:lang w:val="hr-HR"/>
              </w:rPr>
            </w:pPr>
            <w:r w:rsidRPr="001A2257">
              <w:rPr>
                <w:rFonts w:ascii="Arial" w:hAnsi="Arial" w:cs="Arial"/>
                <w:b/>
                <w:lang w:val="hr-HR"/>
              </w:rPr>
              <w:t>Red.</w:t>
            </w:r>
          </w:p>
          <w:p w:rsidR="00394905" w:rsidRPr="001A2257" w:rsidRDefault="00394905" w:rsidP="006A2F38">
            <w:pPr>
              <w:jc w:val="center"/>
              <w:rPr>
                <w:rFonts w:ascii="Arial" w:hAnsi="Arial" w:cs="Arial"/>
                <w:b/>
                <w:lang w:val="hr-HR"/>
              </w:rPr>
            </w:pPr>
            <w:r w:rsidRPr="001A2257">
              <w:rPr>
                <w:rFonts w:ascii="Arial" w:hAnsi="Arial" w:cs="Arial"/>
                <w:b/>
                <w:lang w:val="hr-HR"/>
              </w:rPr>
              <w:t>br.</w:t>
            </w:r>
          </w:p>
        </w:tc>
        <w:tc>
          <w:tcPr>
            <w:tcW w:w="1975" w:type="dxa"/>
          </w:tcPr>
          <w:p w:rsidR="00394905" w:rsidRPr="001A2257" w:rsidRDefault="00394905" w:rsidP="006A2F38">
            <w:pPr>
              <w:jc w:val="center"/>
              <w:rPr>
                <w:rFonts w:ascii="Arial" w:hAnsi="Arial" w:cs="Arial"/>
                <w:b/>
                <w:lang w:val="hr-HR"/>
              </w:rPr>
            </w:pPr>
            <w:r w:rsidRPr="001A2257">
              <w:rPr>
                <w:rFonts w:ascii="Arial" w:hAnsi="Arial" w:cs="Arial"/>
                <w:b/>
                <w:lang w:val="hr-HR"/>
              </w:rPr>
              <w:t>Ime i prezime</w:t>
            </w:r>
          </w:p>
        </w:tc>
        <w:tc>
          <w:tcPr>
            <w:tcW w:w="2878" w:type="dxa"/>
          </w:tcPr>
          <w:p w:rsidR="00394905" w:rsidRPr="001A2257" w:rsidRDefault="00394905" w:rsidP="00394905">
            <w:pPr>
              <w:jc w:val="center"/>
              <w:rPr>
                <w:rFonts w:ascii="Arial" w:hAnsi="Arial" w:cs="Arial"/>
                <w:b/>
                <w:lang w:val="hr-HR"/>
              </w:rPr>
            </w:pPr>
            <w:r w:rsidRPr="001A2257">
              <w:rPr>
                <w:rFonts w:ascii="Arial" w:hAnsi="Arial" w:cs="Arial"/>
                <w:b/>
                <w:lang w:val="hr-HR"/>
              </w:rPr>
              <w:t>Naziv škole</w:t>
            </w:r>
            <w:r>
              <w:rPr>
                <w:rFonts w:ascii="Arial" w:hAnsi="Arial" w:cs="Arial"/>
                <w:b/>
                <w:lang w:val="hr-HR"/>
              </w:rPr>
              <w:t xml:space="preserve"> </w:t>
            </w:r>
          </w:p>
        </w:tc>
        <w:tc>
          <w:tcPr>
            <w:tcW w:w="1134" w:type="dxa"/>
          </w:tcPr>
          <w:p w:rsidR="00394905" w:rsidRPr="001A2257" w:rsidRDefault="00394905" w:rsidP="006A2F38">
            <w:pPr>
              <w:jc w:val="center"/>
              <w:rPr>
                <w:rFonts w:ascii="Arial" w:hAnsi="Arial" w:cs="Arial"/>
                <w:b/>
                <w:lang w:val="hr-HR"/>
              </w:rPr>
            </w:pPr>
            <w:r w:rsidRPr="001A2257">
              <w:rPr>
                <w:rFonts w:ascii="Arial" w:hAnsi="Arial" w:cs="Arial"/>
                <w:b/>
                <w:lang w:val="hr-HR"/>
              </w:rPr>
              <w:t>Broj bodova</w:t>
            </w:r>
          </w:p>
        </w:tc>
      </w:tr>
      <w:tr w:rsidR="00394905" w:rsidRPr="001A2257" w:rsidTr="00394905">
        <w:tc>
          <w:tcPr>
            <w:tcW w:w="737" w:type="dxa"/>
          </w:tcPr>
          <w:p w:rsidR="00394905" w:rsidRPr="001A2257" w:rsidRDefault="00394905" w:rsidP="00F505EC">
            <w:pPr>
              <w:jc w:val="center"/>
              <w:rPr>
                <w:rFonts w:ascii="Arial" w:hAnsi="Arial" w:cs="Arial"/>
                <w:b/>
                <w:lang w:val="hr-HR"/>
              </w:rPr>
            </w:pPr>
            <w:r>
              <w:rPr>
                <w:rFonts w:ascii="Arial" w:hAnsi="Arial" w:cs="Arial"/>
                <w:b/>
                <w:lang w:val="hr-HR"/>
              </w:rPr>
              <w:t>1.</w:t>
            </w:r>
          </w:p>
        </w:tc>
        <w:tc>
          <w:tcPr>
            <w:tcW w:w="1975" w:type="dxa"/>
          </w:tcPr>
          <w:p w:rsidR="00394905" w:rsidRDefault="007D2669" w:rsidP="00F505EC">
            <w:pPr>
              <w:jc w:val="center"/>
              <w:rPr>
                <w:rFonts w:ascii="Arial" w:hAnsi="Arial" w:cs="Arial"/>
                <w:b/>
                <w:lang w:val="hr-HR"/>
              </w:rPr>
            </w:pPr>
            <w:r>
              <w:rPr>
                <w:rFonts w:ascii="Arial" w:hAnsi="Arial" w:cs="Arial"/>
                <w:b/>
                <w:lang w:val="hr-HR"/>
              </w:rPr>
              <w:t>PATRICIJA FLEGO</w:t>
            </w:r>
          </w:p>
        </w:tc>
        <w:tc>
          <w:tcPr>
            <w:tcW w:w="2878" w:type="dxa"/>
          </w:tcPr>
          <w:p w:rsidR="00394905" w:rsidRDefault="007D2669" w:rsidP="00394905">
            <w:pPr>
              <w:jc w:val="center"/>
              <w:rPr>
                <w:rFonts w:ascii="Arial" w:hAnsi="Arial" w:cs="Arial"/>
                <w:b/>
                <w:lang w:val="hr-HR"/>
              </w:rPr>
            </w:pPr>
            <w:r>
              <w:rPr>
                <w:rFonts w:ascii="Arial" w:hAnsi="Arial" w:cs="Arial"/>
                <w:b/>
                <w:lang w:val="hr-HR"/>
              </w:rPr>
              <w:t xml:space="preserve">Gospodarska škola </w:t>
            </w:r>
            <w:proofErr w:type="spellStart"/>
            <w:r>
              <w:rPr>
                <w:rFonts w:ascii="Arial" w:hAnsi="Arial" w:cs="Arial"/>
                <w:b/>
                <w:lang w:val="hr-HR"/>
              </w:rPr>
              <w:t>Istituto</w:t>
            </w:r>
            <w:proofErr w:type="spellEnd"/>
            <w:r>
              <w:rPr>
                <w:rFonts w:ascii="Arial" w:hAnsi="Arial" w:cs="Arial"/>
                <w:b/>
                <w:lang w:val="hr-HR"/>
              </w:rPr>
              <w:t xml:space="preserve"> </w:t>
            </w:r>
            <w:proofErr w:type="spellStart"/>
            <w:r>
              <w:rPr>
                <w:rFonts w:ascii="Arial" w:hAnsi="Arial" w:cs="Arial"/>
                <w:b/>
                <w:lang w:val="hr-HR"/>
              </w:rPr>
              <w:t>professionale</w:t>
            </w:r>
            <w:proofErr w:type="spellEnd"/>
            <w:r>
              <w:rPr>
                <w:rFonts w:ascii="Arial" w:hAnsi="Arial" w:cs="Arial"/>
                <w:b/>
                <w:lang w:val="hr-HR"/>
              </w:rPr>
              <w:t xml:space="preserve"> Buje</w:t>
            </w:r>
          </w:p>
        </w:tc>
        <w:tc>
          <w:tcPr>
            <w:tcW w:w="1134" w:type="dxa"/>
          </w:tcPr>
          <w:p w:rsidR="00394905" w:rsidRDefault="007D2669" w:rsidP="00F505EC">
            <w:pPr>
              <w:jc w:val="center"/>
              <w:rPr>
                <w:rFonts w:ascii="Arial" w:hAnsi="Arial" w:cs="Arial"/>
                <w:b/>
                <w:lang w:val="hr-HR"/>
              </w:rPr>
            </w:pPr>
            <w:r>
              <w:rPr>
                <w:rFonts w:ascii="Arial" w:hAnsi="Arial" w:cs="Arial"/>
                <w:b/>
                <w:lang w:val="hr-HR"/>
              </w:rPr>
              <w:t>80</w:t>
            </w:r>
          </w:p>
        </w:tc>
      </w:tr>
      <w:tr w:rsidR="007D2669" w:rsidRPr="001A2257" w:rsidTr="00394905">
        <w:tc>
          <w:tcPr>
            <w:tcW w:w="737" w:type="dxa"/>
          </w:tcPr>
          <w:p w:rsidR="007D2669" w:rsidRDefault="007D2669" w:rsidP="007D2669">
            <w:pPr>
              <w:jc w:val="center"/>
              <w:rPr>
                <w:rFonts w:ascii="Arial" w:hAnsi="Arial" w:cs="Arial"/>
                <w:b/>
                <w:lang w:val="hr-HR"/>
              </w:rPr>
            </w:pPr>
            <w:r>
              <w:rPr>
                <w:rFonts w:ascii="Arial" w:hAnsi="Arial" w:cs="Arial"/>
                <w:b/>
                <w:lang w:val="hr-HR"/>
              </w:rPr>
              <w:t>2.</w:t>
            </w:r>
          </w:p>
        </w:tc>
        <w:tc>
          <w:tcPr>
            <w:tcW w:w="1975" w:type="dxa"/>
          </w:tcPr>
          <w:p w:rsidR="007D2669" w:rsidRDefault="007D2669" w:rsidP="007D2669">
            <w:pPr>
              <w:jc w:val="center"/>
              <w:rPr>
                <w:rFonts w:ascii="Arial" w:hAnsi="Arial" w:cs="Arial"/>
                <w:b/>
                <w:lang w:val="hr-HR"/>
              </w:rPr>
            </w:pPr>
            <w:r>
              <w:rPr>
                <w:rFonts w:ascii="Arial" w:hAnsi="Arial" w:cs="Arial"/>
                <w:b/>
                <w:lang w:val="hr-HR"/>
              </w:rPr>
              <w:t>MATEO PRAR</w:t>
            </w:r>
          </w:p>
        </w:tc>
        <w:tc>
          <w:tcPr>
            <w:tcW w:w="2878" w:type="dxa"/>
          </w:tcPr>
          <w:p w:rsidR="007D2669" w:rsidRDefault="007D2669" w:rsidP="007D2669">
            <w:pPr>
              <w:jc w:val="center"/>
              <w:rPr>
                <w:rFonts w:ascii="Arial" w:hAnsi="Arial" w:cs="Arial"/>
                <w:b/>
                <w:lang w:val="hr-HR"/>
              </w:rPr>
            </w:pPr>
            <w:r>
              <w:rPr>
                <w:rFonts w:ascii="Arial" w:hAnsi="Arial" w:cs="Arial"/>
                <w:b/>
                <w:lang w:val="hr-HR"/>
              </w:rPr>
              <w:t>Ugostiteljska škola Opatija</w:t>
            </w:r>
          </w:p>
        </w:tc>
        <w:tc>
          <w:tcPr>
            <w:tcW w:w="1134" w:type="dxa"/>
          </w:tcPr>
          <w:p w:rsidR="007D2669" w:rsidRDefault="007D2669" w:rsidP="007D2669">
            <w:pPr>
              <w:jc w:val="center"/>
              <w:rPr>
                <w:rFonts w:ascii="Arial" w:hAnsi="Arial" w:cs="Arial"/>
                <w:b/>
                <w:lang w:val="hr-HR"/>
              </w:rPr>
            </w:pPr>
            <w:r>
              <w:rPr>
                <w:rFonts w:ascii="Arial" w:hAnsi="Arial" w:cs="Arial"/>
                <w:b/>
                <w:lang w:val="hr-HR"/>
              </w:rPr>
              <w:t>40</w:t>
            </w:r>
          </w:p>
        </w:tc>
      </w:tr>
      <w:tr w:rsidR="007D2669" w:rsidRPr="001A2257" w:rsidTr="00394905">
        <w:tc>
          <w:tcPr>
            <w:tcW w:w="737" w:type="dxa"/>
          </w:tcPr>
          <w:p w:rsidR="007D2669" w:rsidRDefault="007D2669" w:rsidP="007D2669">
            <w:pPr>
              <w:jc w:val="center"/>
              <w:rPr>
                <w:rFonts w:ascii="Arial" w:hAnsi="Arial" w:cs="Arial"/>
                <w:b/>
                <w:lang w:val="hr-HR"/>
              </w:rPr>
            </w:pPr>
            <w:r>
              <w:rPr>
                <w:rFonts w:ascii="Arial" w:hAnsi="Arial" w:cs="Arial"/>
                <w:b/>
                <w:lang w:val="hr-HR"/>
              </w:rPr>
              <w:t>3.</w:t>
            </w:r>
          </w:p>
        </w:tc>
        <w:tc>
          <w:tcPr>
            <w:tcW w:w="1975" w:type="dxa"/>
          </w:tcPr>
          <w:p w:rsidR="007D2669" w:rsidRDefault="007D2669" w:rsidP="007D2669">
            <w:pPr>
              <w:jc w:val="center"/>
              <w:rPr>
                <w:rFonts w:ascii="Arial" w:hAnsi="Arial" w:cs="Arial"/>
                <w:b/>
                <w:lang w:val="hr-HR"/>
              </w:rPr>
            </w:pPr>
            <w:r>
              <w:rPr>
                <w:rFonts w:ascii="Arial" w:hAnsi="Arial" w:cs="Arial"/>
                <w:b/>
                <w:lang w:val="hr-HR"/>
              </w:rPr>
              <w:t>MIHAEL GLAVIĆ</w:t>
            </w:r>
          </w:p>
        </w:tc>
        <w:tc>
          <w:tcPr>
            <w:tcW w:w="2878" w:type="dxa"/>
          </w:tcPr>
          <w:p w:rsidR="007D2669" w:rsidRDefault="00710AB8" w:rsidP="007D2669">
            <w:pPr>
              <w:jc w:val="center"/>
              <w:rPr>
                <w:rFonts w:ascii="Arial" w:hAnsi="Arial" w:cs="Arial"/>
                <w:b/>
                <w:lang w:val="hr-HR"/>
              </w:rPr>
            </w:pPr>
            <w:r>
              <w:rPr>
                <w:rFonts w:ascii="Arial" w:hAnsi="Arial" w:cs="Arial"/>
                <w:b/>
                <w:lang w:val="hr-HR"/>
              </w:rPr>
              <w:t>Industrijsko-obrtnička škola Pula</w:t>
            </w:r>
          </w:p>
        </w:tc>
        <w:tc>
          <w:tcPr>
            <w:tcW w:w="1134" w:type="dxa"/>
          </w:tcPr>
          <w:p w:rsidR="007D2669" w:rsidRDefault="007D2669" w:rsidP="007D2669">
            <w:pPr>
              <w:jc w:val="center"/>
              <w:rPr>
                <w:rFonts w:ascii="Arial" w:hAnsi="Arial" w:cs="Arial"/>
                <w:b/>
                <w:lang w:val="hr-HR"/>
              </w:rPr>
            </w:pPr>
          </w:p>
          <w:p w:rsidR="007D2669" w:rsidRDefault="007D2669" w:rsidP="00710AB8">
            <w:pPr>
              <w:jc w:val="center"/>
              <w:rPr>
                <w:rFonts w:ascii="Arial" w:hAnsi="Arial" w:cs="Arial"/>
                <w:b/>
                <w:lang w:val="hr-HR"/>
              </w:rPr>
            </w:pPr>
            <w:r>
              <w:rPr>
                <w:rFonts w:ascii="Arial" w:hAnsi="Arial" w:cs="Arial"/>
                <w:b/>
                <w:lang w:val="hr-HR"/>
              </w:rPr>
              <w:t>3</w:t>
            </w:r>
            <w:r w:rsidR="00710AB8">
              <w:rPr>
                <w:rFonts w:ascii="Arial" w:hAnsi="Arial" w:cs="Arial"/>
                <w:b/>
                <w:lang w:val="hr-HR"/>
              </w:rPr>
              <w:t>0</w:t>
            </w:r>
          </w:p>
        </w:tc>
      </w:tr>
      <w:tr w:rsidR="007D2669" w:rsidRPr="001A2257" w:rsidTr="00394905">
        <w:tc>
          <w:tcPr>
            <w:tcW w:w="737" w:type="dxa"/>
          </w:tcPr>
          <w:p w:rsidR="007D2669" w:rsidRDefault="007D2669" w:rsidP="007D2669">
            <w:pPr>
              <w:jc w:val="center"/>
              <w:rPr>
                <w:rFonts w:ascii="Arial" w:hAnsi="Arial" w:cs="Arial"/>
                <w:b/>
                <w:lang w:val="hr-HR"/>
              </w:rPr>
            </w:pPr>
            <w:r>
              <w:rPr>
                <w:rFonts w:ascii="Arial" w:hAnsi="Arial" w:cs="Arial"/>
                <w:b/>
                <w:lang w:val="hr-HR"/>
              </w:rPr>
              <w:t>4.</w:t>
            </w:r>
          </w:p>
        </w:tc>
        <w:tc>
          <w:tcPr>
            <w:tcW w:w="1975" w:type="dxa"/>
          </w:tcPr>
          <w:p w:rsidR="007D2669" w:rsidRDefault="00710AB8" w:rsidP="007D2669">
            <w:pPr>
              <w:jc w:val="center"/>
              <w:rPr>
                <w:rFonts w:ascii="Arial" w:hAnsi="Arial" w:cs="Arial"/>
                <w:b/>
                <w:lang w:val="hr-HR"/>
              </w:rPr>
            </w:pPr>
            <w:r>
              <w:rPr>
                <w:rFonts w:ascii="Arial" w:hAnsi="Arial" w:cs="Arial"/>
                <w:b/>
                <w:lang w:val="hr-HR"/>
              </w:rPr>
              <w:t>GABRIEL KLARIĆ</w:t>
            </w:r>
          </w:p>
        </w:tc>
        <w:tc>
          <w:tcPr>
            <w:tcW w:w="2878" w:type="dxa"/>
          </w:tcPr>
          <w:p w:rsidR="007D2669" w:rsidRDefault="00710AB8" w:rsidP="007D2669">
            <w:pPr>
              <w:jc w:val="center"/>
              <w:rPr>
                <w:rFonts w:ascii="Arial" w:hAnsi="Arial" w:cs="Arial"/>
                <w:b/>
                <w:lang w:val="hr-HR"/>
              </w:rPr>
            </w:pPr>
            <w:r>
              <w:rPr>
                <w:rFonts w:ascii="Arial" w:hAnsi="Arial" w:cs="Arial"/>
                <w:b/>
                <w:lang w:val="hr-HR"/>
              </w:rPr>
              <w:t>Ugostiteljska škola Opatija</w:t>
            </w:r>
          </w:p>
        </w:tc>
        <w:tc>
          <w:tcPr>
            <w:tcW w:w="1134" w:type="dxa"/>
          </w:tcPr>
          <w:p w:rsidR="007D2669" w:rsidRDefault="00710AB8" w:rsidP="007D2669">
            <w:pPr>
              <w:jc w:val="center"/>
              <w:rPr>
                <w:rFonts w:ascii="Arial" w:hAnsi="Arial" w:cs="Arial"/>
                <w:b/>
                <w:lang w:val="hr-HR"/>
              </w:rPr>
            </w:pPr>
            <w:r>
              <w:rPr>
                <w:rFonts w:ascii="Arial" w:hAnsi="Arial" w:cs="Arial"/>
                <w:b/>
                <w:lang w:val="hr-HR"/>
              </w:rPr>
              <w:t>15</w:t>
            </w:r>
          </w:p>
        </w:tc>
      </w:tr>
      <w:tr w:rsidR="007D2669" w:rsidRPr="001A2257" w:rsidTr="00394905">
        <w:tc>
          <w:tcPr>
            <w:tcW w:w="737" w:type="dxa"/>
          </w:tcPr>
          <w:p w:rsidR="007D2669" w:rsidRDefault="007D2669" w:rsidP="007D2669">
            <w:pPr>
              <w:jc w:val="center"/>
              <w:rPr>
                <w:rFonts w:ascii="Arial" w:hAnsi="Arial" w:cs="Arial"/>
                <w:b/>
                <w:lang w:val="hr-HR"/>
              </w:rPr>
            </w:pPr>
            <w:r>
              <w:rPr>
                <w:rFonts w:ascii="Arial" w:hAnsi="Arial" w:cs="Arial"/>
                <w:b/>
                <w:lang w:val="hr-HR"/>
              </w:rPr>
              <w:t>5.</w:t>
            </w:r>
          </w:p>
        </w:tc>
        <w:tc>
          <w:tcPr>
            <w:tcW w:w="1975" w:type="dxa"/>
          </w:tcPr>
          <w:p w:rsidR="007D2669" w:rsidRDefault="00710AB8" w:rsidP="007D2669">
            <w:pPr>
              <w:jc w:val="center"/>
              <w:rPr>
                <w:rFonts w:ascii="Arial" w:hAnsi="Arial" w:cs="Arial"/>
                <w:b/>
                <w:lang w:val="hr-HR"/>
              </w:rPr>
            </w:pPr>
            <w:r>
              <w:rPr>
                <w:rFonts w:ascii="Arial" w:hAnsi="Arial" w:cs="Arial"/>
                <w:b/>
                <w:lang w:val="hr-HR"/>
              </w:rPr>
              <w:t>DANIJEL FLEGO</w:t>
            </w:r>
          </w:p>
        </w:tc>
        <w:tc>
          <w:tcPr>
            <w:tcW w:w="2878" w:type="dxa"/>
          </w:tcPr>
          <w:p w:rsidR="007D2669" w:rsidRDefault="00710AB8" w:rsidP="007D2669">
            <w:pPr>
              <w:jc w:val="center"/>
              <w:rPr>
                <w:rFonts w:ascii="Arial" w:hAnsi="Arial" w:cs="Arial"/>
                <w:b/>
                <w:lang w:val="hr-HR"/>
              </w:rPr>
            </w:pPr>
            <w:r>
              <w:rPr>
                <w:rFonts w:ascii="Arial" w:hAnsi="Arial" w:cs="Arial"/>
                <w:b/>
                <w:lang w:val="hr-HR"/>
              </w:rPr>
              <w:t>Obrtnička škola Opatija</w:t>
            </w:r>
          </w:p>
        </w:tc>
        <w:tc>
          <w:tcPr>
            <w:tcW w:w="1134" w:type="dxa"/>
          </w:tcPr>
          <w:p w:rsidR="007D2669" w:rsidRDefault="00710AB8" w:rsidP="007D2669">
            <w:pPr>
              <w:jc w:val="center"/>
              <w:rPr>
                <w:rFonts w:ascii="Arial" w:hAnsi="Arial" w:cs="Arial"/>
                <w:b/>
                <w:lang w:val="hr-HR"/>
              </w:rPr>
            </w:pPr>
            <w:r>
              <w:rPr>
                <w:rFonts w:ascii="Arial" w:hAnsi="Arial" w:cs="Arial"/>
                <w:b/>
                <w:lang w:val="hr-HR"/>
              </w:rPr>
              <w:t>15</w:t>
            </w:r>
          </w:p>
        </w:tc>
      </w:tr>
      <w:tr w:rsidR="007D2669" w:rsidRPr="001A2257" w:rsidTr="00394905">
        <w:tc>
          <w:tcPr>
            <w:tcW w:w="737" w:type="dxa"/>
          </w:tcPr>
          <w:p w:rsidR="007D2669" w:rsidRDefault="007D2669" w:rsidP="007D2669">
            <w:pPr>
              <w:jc w:val="center"/>
              <w:rPr>
                <w:rFonts w:ascii="Arial" w:hAnsi="Arial" w:cs="Arial"/>
                <w:b/>
                <w:lang w:val="hr-HR"/>
              </w:rPr>
            </w:pPr>
            <w:r>
              <w:rPr>
                <w:rFonts w:ascii="Arial" w:hAnsi="Arial" w:cs="Arial"/>
                <w:b/>
                <w:lang w:val="hr-HR"/>
              </w:rPr>
              <w:t>6.</w:t>
            </w:r>
          </w:p>
        </w:tc>
        <w:tc>
          <w:tcPr>
            <w:tcW w:w="1975" w:type="dxa"/>
          </w:tcPr>
          <w:p w:rsidR="007D2669" w:rsidRDefault="00710AB8" w:rsidP="007D2669">
            <w:pPr>
              <w:jc w:val="center"/>
              <w:rPr>
                <w:rFonts w:ascii="Arial" w:hAnsi="Arial" w:cs="Arial"/>
                <w:b/>
                <w:lang w:val="hr-HR"/>
              </w:rPr>
            </w:pPr>
            <w:r>
              <w:rPr>
                <w:rFonts w:ascii="Arial" w:hAnsi="Arial" w:cs="Arial"/>
                <w:b/>
                <w:lang w:val="hr-HR"/>
              </w:rPr>
              <w:t>LUKA VIŽINTIN</w:t>
            </w:r>
          </w:p>
        </w:tc>
        <w:tc>
          <w:tcPr>
            <w:tcW w:w="2878" w:type="dxa"/>
          </w:tcPr>
          <w:p w:rsidR="007D2669" w:rsidRDefault="00710AB8" w:rsidP="007D2669">
            <w:pPr>
              <w:jc w:val="center"/>
              <w:rPr>
                <w:rFonts w:ascii="Arial" w:hAnsi="Arial" w:cs="Arial"/>
                <w:b/>
                <w:lang w:val="hr-HR"/>
              </w:rPr>
            </w:pPr>
            <w:r>
              <w:rPr>
                <w:rFonts w:ascii="Arial" w:hAnsi="Arial" w:cs="Arial"/>
                <w:b/>
                <w:lang w:val="hr-HR"/>
              </w:rPr>
              <w:t xml:space="preserve">Gospodarska škola </w:t>
            </w:r>
            <w:proofErr w:type="spellStart"/>
            <w:r>
              <w:rPr>
                <w:rFonts w:ascii="Arial" w:hAnsi="Arial" w:cs="Arial"/>
                <w:b/>
                <w:lang w:val="hr-HR"/>
              </w:rPr>
              <w:t>Istituto</w:t>
            </w:r>
            <w:proofErr w:type="spellEnd"/>
            <w:r>
              <w:rPr>
                <w:rFonts w:ascii="Arial" w:hAnsi="Arial" w:cs="Arial"/>
                <w:b/>
                <w:lang w:val="hr-HR"/>
              </w:rPr>
              <w:t xml:space="preserve"> </w:t>
            </w:r>
            <w:proofErr w:type="spellStart"/>
            <w:r>
              <w:rPr>
                <w:rFonts w:ascii="Arial" w:hAnsi="Arial" w:cs="Arial"/>
                <w:b/>
                <w:lang w:val="hr-HR"/>
              </w:rPr>
              <w:t>professionale</w:t>
            </w:r>
            <w:proofErr w:type="spellEnd"/>
            <w:r>
              <w:rPr>
                <w:rFonts w:ascii="Arial" w:hAnsi="Arial" w:cs="Arial"/>
                <w:b/>
                <w:lang w:val="hr-HR"/>
              </w:rPr>
              <w:t xml:space="preserve"> Buje</w:t>
            </w:r>
          </w:p>
        </w:tc>
        <w:tc>
          <w:tcPr>
            <w:tcW w:w="1134" w:type="dxa"/>
          </w:tcPr>
          <w:p w:rsidR="007D2669" w:rsidRDefault="00710AB8" w:rsidP="007D2669">
            <w:pPr>
              <w:jc w:val="center"/>
              <w:rPr>
                <w:rFonts w:ascii="Arial" w:hAnsi="Arial" w:cs="Arial"/>
                <w:b/>
                <w:lang w:val="hr-HR"/>
              </w:rPr>
            </w:pPr>
            <w:r>
              <w:rPr>
                <w:rFonts w:ascii="Arial" w:hAnsi="Arial" w:cs="Arial"/>
                <w:b/>
                <w:lang w:val="hr-HR"/>
              </w:rPr>
              <w:t>15</w:t>
            </w:r>
          </w:p>
        </w:tc>
      </w:tr>
      <w:tr w:rsidR="007D2669" w:rsidRPr="001A2257" w:rsidTr="00394905">
        <w:tc>
          <w:tcPr>
            <w:tcW w:w="737" w:type="dxa"/>
          </w:tcPr>
          <w:p w:rsidR="007D2669" w:rsidRDefault="007D2669" w:rsidP="007D2669">
            <w:pPr>
              <w:jc w:val="center"/>
              <w:rPr>
                <w:rFonts w:ascii="Arial" w:hAnsi="Arial" w:cs="Arial"/>
                <w:b/>
                <w:lang w:val="hr-HR"/>
              </w:rPr>
            </w:pPr>
            <w:r>
              <w:rPr>
                <w:rFonts w:ascii="Arial" w:hAnsi="Arial" w:cs="Arial"/>
                <w:b/>
                <w:lang w:val="hr-HR"/>
              </w:rPr>
              <w:t>7.</w:t>
            </w:r>
          </w:p>
        </w:tc>
        <w:tc>
          <w:tcPr>
            <w:tcW w:w="1975" w:type="dxa"/>
          </w:tcPr>
          <w:p w:rsidR="007D2669" w:rsidRDefault="00710AB8" w:rsidP="007D2669">
            <w:pPr>
              <w:jc w:val="center"/>
              <w:rPr>
                <w:rFonts w:ascii="Arial" w:hAnsi="Arial" w:cs="Arial"/>
                <w:b/>
                <w:lang w:val="hr-HR"/>
              </w:rPr>
            </w:pPr>
            <w:r>
              <w:rPr>
                <w:rFonts w:ascii="Arial" w:hAnsi="Arial" w:cs="Arial"/>
                <w:b/>
                <w:lang w:val="hr-HR"/>
              </w:rPr>
              <w:t>MERITA JAŠAREVIĆ</w:t>
            </w:r>
          </w:p>
        </w:tc>
        <w:tc>
          <w:tcPr>
            <w:tcW w:w="2878" w:type="dxa"/>
          </w:tcPr>
          <w:p w:rsidR="007D2669" w:rsidRDefault="00710AB8" w:rsidP="007D2669">
            <w:pPr>
              <w:jc w:val="center"/>
              <w:rPr>
                <w:rFonts w:ascii="Arial" w:hAnsi="Arial" w:cs="Arial"/>
                <w:b/>
                <w:lang w:val="hr-HR"/>
              </w:rPr>
            </w:pPr>
            <w:r>
              <w:rPr>
                <w:rFonts w:ascii="Arial" w:hAnsi="Arial" w:cs="Arial"/>
                <w:b/>
                <w:lang w:val="hr-HR"/>
              </w:rPr>
              <w:t xml:space="preserve">Gospodarska škola </w:t>
            </w:r>
            <w:proofErr w:type="spellStart"/>
            <w:r>
              <w:rPr>
                <w:rFonts w:ascii="Arial" w:hAnsi="Arial" w:cs="Arial"/>
                <w:b/>
                <w:lang w:val="hr-HR"/>
              </w:rPr>
              <w:t>Istituto</w:t>
            </w:r>
            <w:proofErr w:type="spellEnd"/>
            <w:r>
              <w:rPr>
                <w:rFonts w:ascii="Arial" w:hAnsi="Arial" w:cs="Arial"/>
                <w:b/>
                <w:lang w:val="hr-HR"/>
              </w:rPr>
              <w:t xml:space="preserve"> </w:t>
            </w:r>
            <w:proofErr w:type="spellStart"/>
            <w:r>
              <w:rPr>
                <w:rFonts w:ascii="Arial" w:hAnsi="Arial" w:cs="Arial"/>
                <w:b/>
                <w:lang w:val="hr-HR"/>
              </w:rPr>
              <w:t>professionale</w:t>
            </w:r>
            <w:proofErr w:type="spellEnd"/>
            <w:r>
              <w:rPr>
                <w:rFonts w:ascii="Arial" w:hAnsi="Arial" w:cs="Arial"/>
                <w:b/>
                <w:lang w:val="hr-HR"/>
              </w:rPr>
              <w:t xml:space="preserve"> Buje</w:t>
            </w:r>
          </w:p>
        </w:tc>
        <w:tc>
          <w:tcPr>
            <w:tcW w:w="1134" w:type="dxa"/>
          </w:tcPr>
          <w:p w:rsidR="007D2669" w:rsidRDefault="00710AB8" w:rsidP="007D2669">
            <w:pPr>
              <w:jc w:val="center"/>
              <w:rPr>
                <w:rFonts w:ascii="Arial" w:hAnsi="Arial" w:cs="Arial"/>
                <w:b/>
                <w:lang w:val="hr-HR"/>
              </w:rPr>
            </w:pPr>
            <w:r>
              <w:rPr>
                <w:rFonts w:ascii="Arial" w:hAnsi="Arial" w:cs="Arial"/>
                <w:b/>
                <w:lang w:val="hr-HR"/>
              </w:rPr>
              <w:t>13</w:t>
            </w:r>
          </w:p>
        </w:tc>
      </w:tr>
      <w:tr w:rsidR="007D2669" w:rsidRPr="001A2257" w:rsidTr="00394905">
        <w:tc>
          <w:tcPr>
            <w:tcW w:w="737" w:type="dxa"/>
          </w:tcPr>
          <w:p w:rsidR="007D2669" w:rsidRDefault="007D2669" w:rsidP="007D2669">
            <w:pPr>
              <w:jc w:val="center"/>
              <w:rPr>
                <w:rFonts w:ascii="Arial" w:hAnsi="Arial" w:cs="Arial"/>
                <w:b/>
                <w:lang w:val="hr-HR"/>
              </w:rPr>
            </w:pPr>
            <w:r>
              <w:rPr>
                <w:rFonts w:ascii="Arial" w:hAnsi="Arial" w:cs="Arial"/>
                <w:b/>
                <w:lang w:val="hr-HR"/>
              </w:rPr>
              <w:t>8.</w:t>
            </w:r>
          </w:p>
        </w:tc>
        <w:tc>
          <w:tcPr>
            <w:tcW w:w="1975" w:type="dxa"/>
          </w:tcPr>
          <w:p w:rsidR="007D2669" w:rsidRDefault="00DD0F4C" w:rsidP="007D2669">
            <w:pPr>
              <w:jc w:val="center"/>
              <w:rPr>
                <w:rFonts w:ascii="Arial" w:hAnsi="Arial" w:cs="Arial"/>
                <w:b/>
                <w:lang w:val="hr-HR"/>
              </w:rPr>
            </w:pPr>
            <w:r>
              <w:rPr>
                <w:rFonts w:ascii="Arial" w:hAnsi="Arial" w:cs="Arial"/>
                <w:b/>
                <w:lang w:val="hr-HR"/>
              </w:rPr>
              <w:t>FLORIAN GRŽENTIĆ</w:t>
            </w:r>
          </w:p>
        </w:tc>
        <w:tc>
          <w:tcPr>
            <w:tcW w:w="2878" w:type="dxa"/>
          </w:tcPr>
          <w:p w:rsidR="007D2669" w:rsidRDefault="00DD0F4C" w:rsidP="007D2669">
            <w:pPr>
              <w:jc w:val="center"/>
              <w:rPr>
                <w:rFonts w:ascii="Arial" w:hAnsi="Arial" w:cs="Arial"/>
                <w:b/>
                <w:lang w:val="hr-HR"/>
              </w:rPr>
            </w:pPr>
            <w:r>
              <w:rPr>
                <w:rFonts w:ascii="Arial" w:hAnsi="Arial" w:cs="Arial"/>
                <w:b/>
                <w:lang w:val="hr-HR"/>
              </w:rPr>
              <w:t xml:space="preserve">Gospodarska škola </w:t>
            </w:r>
            <w:proofErr w:type="spellStart"/>
            <w:r>
              <w:rPr>
                <w:rFonts w:ascii="Arial" w:hAnsi="Arial" w:cs="Arial"/>
                <w:b/>
                <w:lang w:val="hr-HR"/>
              </w:rPr>
              <w:t>Istituto</w:t>
            </w:r>
            <w:proofErr w:type="spellEnd"/>
            <w:r>
              <w:rPr>
                <w:rFonts w:ascii="Arial" w:hAnsi="Arial" w:cs="Arial"/>
                <w:b/>
                <w:lang w:val="hr-HR"/>
              </w:rPr>
              <w:t xml:space="preserve"> </w:t>
            </w:r>
            <w:proofErr w:type="spellStart"/>
            <w:r>
              <w:rPr>
                <w:rFonts w:ascii="Arial" w:hAnsi="Arial" w:cs="Arial"/>
                <w:b/>
                <w:lang w:val="hr-HR"/>
              </w:rPr>
              <w:t>professionale</w:t>
            </w:r>
            <w:proofErr w:type="spellEnd"/>
            <w:r>
              <w:rPr>
                <w:rFonts w:ascii="Arial" w:hAnsi="Arial" w:cs="Arial"/>
                <w:b/>
                <w:lang w:val="hr-HR"/>
              </w:rPr>
              <w:t xml:space="preserve"> Buje</w:t>
            </w:r>
          </w:p>
        </w:tc>
        <w:tc>
          <w:tcPr>
            <w:tcW w:w="1134" w:type="dxa"/>
          </w:tcPr>
          <w:p w:rsidR="007D2669" w:rsidRDefault="00DD0F4C" w:rsidP="007D2669">
            <w:pPr>
              <w:jc w:val="center"/>
              <w:rPr>
                <w:rFonts w:ascii="Arial" w:hAnsi="Arial" w:cs="Arial"/>
                <w:b/>
                <w:lang w:val="hr-HR"/>
              </w:rPr>
            </w:pPr>
            <w:r>
              <w:rPr>
                <w:rFonts w:ascii="Arial" w:hAnsi="Arial" w:cs="Arial"/>
                <w:b/>
                <w:lang w:val="hr-HR"/>
              </w:rPr>
              <w:t>10</w:t>
            </w:r>
          </w:p>
        </w:tc>
      </w:tr>
    </w:tbl>
    <w:p w:rsidR="00DD0F4C" w:rsidRPr="00B85EA7" w:rsidRDefault="00E7644F" w:rsidP="00E7644F">
      <w:pPr>
        <w:ind w:left="1425"/>
        <w:jc w:val="both"/>
        <w:rPr>
          <w:rFonts w:ascii="Arial" w:hAnsi="Arial" w:cs="Arial"/>
          <w:b/>
          <w:lang w:val="hr-HR"/>
        </w:rPr>
      </w:pPr>
      <w:r>
        <w:rPr>
          <w:rFonts w:ascii="Arial" w:hAnsi="Arial" w:cs="Arial"/>
          <w:b/>
          <w:lang w:val="hr-HR"/>
        </w:rPr>
        <w:t xml:space="preserve">2. </w:t>
      </w:r>
      <w:r w:rsidR="00DD0F4C" w:rsidRPr="00CA346A">
        <w:rPr>
          <w:rFonts w:ascii="Arial" w:hAnsi="Arial" w:cs="Arial"/>
          <w:b/>
          <w:lang w:val="hr-HR"/>
        </w:rPr>
        <w:t>NISU OSTVARILI PRAVO na stipendiju:</w:t>
      </w:r>
    </w:p>
    <w:tbl>
      <w:tblPr>
        <w:tblStyle w:val="Reetkatablice"/>
        <w:tblW w:w="6724" w:type="dxa"/>
        <w:tblInd w:w="1638" w:type="dxa"/>
        <w:tblLook w:val="01E0" w:firstRow="1" w:lastRow="1" w:firstColumn="1" w:lastColumn="1" w:noHBand="0" w:noVBand="0"/>
      </w:tblPr>
      <w:tblGrid>
        <w:gridCol w:w="737"/>
        <w:gridCol w:w="1975"/>
        <w:gridCol w:w="2878"/>
        <w:gridCol w:w="1134"/>
      </w:tblGrid>
      <w:tr w:rsidR="00DD0F4C" w:rsidRPr="001A2257" w:rsidTr="00023066">
        <w:tc>
          <w:tcPr>
            <w:tcW w:w="737" w:type="dxa"/>
          </w:tcPr>
          <w:p w:rsidR="00DD0F4C" w:rsidRPr="001A2257" w:rsidRDefault="00DD0F4C" w:rsidP="00023066">
            <w:pPr>
              <w:jc w:val="center"/>
              <w:rPr>
                <w:rFonts w:ascii="Arial" w:hAnsi="Arial" w:cs="Arial"/>
                <w:b/>
                <w:lang w:val="hr-HR"/>
              </w:rPr>
            </w:pPr>
            <w:r w:rsidRPr="001A2257">
              <w:rPr>
                <w:rFonts w:ascii="Arial" w:hAnsi="Arial" w:cs="Arial"/>
                <w:b/>
                <w:lang w:val="hr-HR"/>
              </w:rPr>
              <w:t>Red.</w:t>
            </w:r>
          </w:p>
          <w:p w:rsidR="00DD0F4C" w:rsidRPr="001A2257" w:rsidRDefault="00DD0F4C" w:rsidP="00023066">
            <w:pPr>
              <w:jc w:val="center"/>
              <w:rPr>
                <w:rFonts w:ascii="Arial" w:hAnsi="Arial" w:cs="Arial"/>
                <w:b/>
                <w:lang w:val="hr-HR"/>
              </w:rPr>
            </w:pPr>
            <w:r w:rsidRPr="001A2257">
              <w:rPr>
                <w:rFonts w:ascii="Arial" w:hAnsi="Arial" w:cs="Arial"/>
                <w:b/>
                <w:lang w:val="hr-HR"/>
              </w:rPr>
              <w:t>br.</w:t>
            </w:r>
          </w:p>
        </w:tc>
        <w:tc>
          <w:tcPr>
            <w:tcW w:w="1975" w:type="dxa"/>
          </w:tcPr>
          <w:p w:rsidR="00DD0F4C" w:rsidRPr="001A2257" w:rsidRDefault="00DD0F4C" w:rsidP="00023066">
            <w:pPr>
              <w:jc w:val="center"/>
              <w:rPr>
                <w:rFonts w:ascii="Arial" w:hAnsi="Arial" w:cs="Arial"/>
                <w:b/>
                <w:lang w:val="hr-HR"/>
              </w:rPr>
            </w:pPr>
            <w:r w:rsidRPr="001A2257">
              <w:rPr>
                <w:rFonts w:ascii="Arial" w:hAnsi="Arial" w:cs="Arial"/>
                <w:b/>
                <w:lang w:val="hr-HR"/>
              </w:rPr>
              <w:t>Ime i prezime</w:t>
            </w:r>
          </w:p>
        </w:tc>
        <w:tc>
          <w:tcPr>
            <w:tcW w:w="2878" w:type="dxa"/>
          </w:tcPr>
          <w:p w:rsidR="00DD0F4C" w:rsidRPr="001A2257" w:rsidRDefault="00DD0F4C" w:rsidP="00023066">
            <w:pPr>
              <w:jc w:val="center"/>
              <w:rPr>
                <w:rFonts w:ascii="Arial" w:hAnsi="Arial" w:cs="Arial"/>
                <w:b/>
                <w:lang w:val="hr-HR"/>
              </w:rPr>
            </w:pPr>
            <w:r w:rsidRPr="001A2257">
              <w:rPr>
                <w:rFonts w:ascii="Arial" w:hAnsi="Arial" w:cs="Arial"/>
                <w:b/>
                <w:lang w:val="hr-HR"/>
              </w:rPr>
              <w:t>Naziv škole</w:t>
            </w:r>
            <w:r>
              <w:rPr>
                <w:rFonts w:ascii="Arial" w:hAnsi="Arial" w:cs="Arial"/>
                <w:b/>
                <w:lang w:val="hr-HR"/>
              </w:rPr>
              <w:t xml:space="preserve"> </w:t>
            </w:r>
          </w:p>
        </w:tc>
        <w:tc>
          <w:tcPr>
            <w:tcW w:w="1134" w:type="dxa"/>
          </w:tcPr>
          <w:p w:rsidR="00DD0F4C" w:rsidRPr="001A2257" w:rsidRDefault="00DD0F4C" w:rsidP="00023066">
            <w:pPr>
              <w:jc w:val="center"/>
              <w:rPr>
                <w:rFonts w:ascii="Arial" w:hAnsi="Arial" w:cs="Arial"/>
                <w:b/>
                <w:lang w:val="hr-HR"/>
              </w:rPr>
            </w:pPr>
            <w:r w:rsidRPr="001A2257">
              <w:rPr>
                <w:rFonts w:ascii="Arial" w:hAnsi="Arial" w:cs="Arial"/>
                <w:b/>
                <w:lang w:val="hr-HR"/>
              </w:rPr>
              <w:t>Broj bodova</w:t>
            </w:r>
          </w:p>
        </w:tc>
      </w:tr>
      <w:tr w:rsidR="00DD0F4C" w:rsidTr="00023066">
        <w:tc>
          <w:tcPr>
            <w:tcW w:w="737" w:type="dxa"/>
          </w:tcPr>
          <w:p w:rsidR="00DD0F4C" w:rsidRPr="001A2257" w:rsidRDefault="00DD0F4C" w:rsidP="00023066">
            <w:pPr>
              <w:jc w:val="center"/>
              <w:rPr>
                <w:rFonts w:ascii="Arial" w:hAnsi="Arial" w:cs="Arial"/>
                <w:b/>
                <w:lang w:val="hr-HR"/>
              </w:rPr>
            </w:pPr>
            <w:r>
              <w:rPr>
                <w:rFonts w:ascii="Arial" w:hAnsi="Arial" w:cs="Arial"/>
                <w:b/>
                <w:lang w:val="hr-HR"/>
              </w:rPr>
              <w:t>1.</w:t>
            </w:r>
          </w:p>
        </w:tc>
        <w:tc>
          <w:tcPr>
            <w:tcW w:w="1975" w:type="dxa"/>
          </w:tcPr>
          <w:p w:rsidR="00DD0F4C" w:rsidRDefault="00DD0F4C" w:rsidP="00023066">
            <w:pPr>
              <w:jc w:val="center"/>
              <w:rPr>
                <w:rFonts w:ascii="Arial" w:hAnsi="Arial" w:cs="Arial"/>
                <w:b/>
                <w:lang w:val="hr-HR"/>
              </w:rPr>
            </w:pPr>
            <w:r>
              <w:rPr>
                <w:rFonts w:ascii="Arial" w:hAnsi="Arial" w:cs="Arial"/>
                <w:b/>
                <w:lang w:val="hr-HR"/>
              </w:rPr>
              <w:t>PETRA MAJER</w:t>
            </w:r>
          </w:p>
        </w:tc>
        <w:tc>
          <w:tcPr>
            <w:tcW w:w="2878" w:type="dxa"/>
          </w:tcPr>
          <w:p w:rsidR="00DD0F4C" w:rsidRDefault="00DD0F4C" w:rsidP="00023066">
            <w:pPr>
              <w:jc w:val="center"/>
              <w:rPr>
                <w:rFonts w:ascii="Arial" w:hAnsi="Arial" w:cs="Arial"/>
                <w:b/>
                <w:lang w:val="hr-HR"/>
              </w:rPr>
            </w:pPr>
            <w:r>
              <w:rPr>
                <w:rFonts w:ascii="Arial" w:hAnsi="Arial" w:cs="Arial"/>
                <w:b/>
                <w:lang w:val="hr-HR"/>
              </w:rPr>
              <w:t xml:space="preserve">Gospodarska škola </w:t>
            </w:r>
            <w:proofErr w:type="spellStart"/>
            <w:r>
              <w:rPr>
                <w:rFonts w:ascii="Arial" w:hAnsi="Arial" w:cs="Arial"/>
                <w:b/>
                <w:lang w:val="hr-HR"/>
              </w:rPr>
              <w:t>Istituto</w:t>
            </w:r>
            <w:proofErr w:type="spellEnd"/>
            <w:r>
              <w:rPr>
                <w:rFonts w:ascii="Arial" w:hAnsi="Arial" w:cs="Arial"/>
                <w:b/>
                <w:lang w:val="hr-HR"/>
              </w:rPr>
              <w:t xml:space="preserve"> </w:t>
            </w:r>
            <w:proofErr w:type="spellStart"/>
            <w:r>
              <w:rPr>
                <w:rFonts w:ascii="Arial" w:hAnsi="Arial" w:cs="Arial"/>
                <w:b/>
                <w:lang w:val="hr-HR"/>
              </w:rPr>
              <w:t>professionale</w:t>
            </w:r>
            <w:proofErr w:type="spellEnd"/>
            <w:r>
              <w:rPr>
                <w:rFonts w:ascii="Arial" w:hAnsi="Arial" w:cs="Arial"/>
                <w:b/>
                <w:lang w:val="hr-HR"/>
              </w:rPr>
              <w:t xml:space="preserve"> Buje</w:t>
            </w:r>
          </w:p>
        </w:tc>
        <w:tc>
          <w:tcPr>
            <w:tcW w:w="1134" w:type="dxa"/>
          </w:tcPr>
          <w:p w:rsidR="00DD0F4C" w:rsidRDefault="00DD0F4C" w:rsidP="00023066">
            <w:pPr>
              <w:jc w:val="center"/>
              <w:rPr>
                <w:rFonts w:ascii="Arial" w:hAnsi="Arial" w:cs="Arial"/>
                <w:b/>
                <w:lang w:val="hr-HR"/>
              </w:rPr>
            </w:pPr>
            <w:r>
              <w:rPr>
                <w:rFonts w:ascii="Arial" w:hAnsi="Arial" w:cs="Arial"/>
                <w:b/>
                <w:lang w:val="hr-HR"/>
              </w:rPr>
              <w:t>10</w:t>
            </w:r>
          </w:p>
        </w:tc>
      </w:tr>
    </w:tbl>
    <w:p w:rsidR="00E7644F" w:rsidRDefault="00E7644F" w:rsidP="00E7644F">
      <w:pPr>
        <w:jc w:val="both"/>
        <w:rPr>
          <w:rFonts w:ascii="Arial" w:hAnsi="Arial" w:cs="Arial"/>
          <w:b/>
          <w:lang w:val="hr-HR"/>
        </w:rPr>
      </w:pPr>
    </w:p>
    <w:p w:rsidR="00B85EA7" w:rsidRDefault="00B85EA7" w:rsidP="00B85EA7">
      <w:pPr>
        <w:ind w:left="708"/>
        <w:jc w:val="both"/>
        <w:rPr>
          <w:rFonts w:ascii="Arial" w:hAnsi="Arial" w:cs="Arial"/>
          <w:b/>
          <w:lang w:val="hr-HR"/>
        </w:rPr>
      </w:pPr>
      <w:r>
        <w:rPr>
          <w:rFonts w:ascii="Arial" w:hAnsi="Arial" w:cs="Arial"/>
          <w:b/>
          <w:lang w:val="hr-HR"/>
        </w:rPr>
        <w:t>3.</w:t>
      </w:r>
      <w:r w:rsidRPr="00B85EA7">
        <w:rPr>
          <w:rFonts w:ascii="Arial" w:hAnsi="Arial" w:cs="Arial"/>
          <w:b/>
          <w:lang w:val="hr-HR"/>
        </w:rPr>
        <w:t xml:space="preserve"> </w:t>
      </w:r>
      <w:r>
        <w:rPr>
          <w:rFonts w:ascii="Arial" w:hAnsi="Arial" w:cs="Arial"/>
          <w:b/>
          <w:lang w:val="hr-HR"/>
        </w:rPr>
        <w:t xml:space="preserve">Obzirom su dva podnositelja prijave ostvarila isti broj bodova (10), sukladno članku 19, stavak 1. Pravilnika, prednost je ostvario podnositelj prijave koji je ostvario veći broj bodova po redoslijedu utvrđenih kriterija za bodovanje iz članka 18. Pravilnika. </w:t>
      </w:r>
    </w:p>
    <w:p w:rsidR="009A08C4" w:rsidRPr="00865B18" w:rsidRDefault="009A08C4" w:rsidP="009A08C4">
      <w:pPr>
        <w:rPr>
          <w:rFonts w:ascii="Arial" w:hAnsi="Arial" w:cs="Arial"/>
          <w:color w:val="FF0000"/>
        </w:rPr>
      </w:pPr>
    </w:p>
    <w:p w:rsidR="009A08C4" w:rsidRPr="00B85EA7" w:rsidRDefault="00B85EA7" w:rsidP="00B85EA7">
      <w:pPr>
        <w:ind w:left="708"/>
        <w:jc w:val="both"/>
        <w:rPr>
          <w:rFonts w:ascii="Arial" w:hAnsi="Arial" w:cs="Arial"/>
          <w:b/>
          <w:lang w:val="hr-HR"/>
        </w:rPr>
      </w:pPr>
      <w:r>
        <w:rPr>
          <w:rFonts w:ascii="Arial" w:hAnsi="Arial" w:cs="Arial"/>
          <w:b/>
          <w:lang w:val="hr-HR"/>
        </w:rPr>
        <w:t xml:space="preserve">4. </w:t>
      </w:r>
      <w:r w:rsidR="009A08C4" w:rsidRPr="00B85EA7">
        <w:rPr>
          <w:rFonts w:ascii="Arial" w:hAnsi="Arial" w:cs="Arial"/>
          <w:b/>
          <w:lang w:val="hr-HR"/>
        </w:rPr>
        <w:t>Učenici imaju pravo prigovora na utvrđenu Bodovnu listu prvenstva u roku od 8 dana od dana objave na Oglasnoj ploči Grada Buzeta i Internet stranici Grada Buzeta, Gradonačelniku Grada Buzeta.</w:t>
      </w:r>
    </w:p>
    <w:p w:rsidR="009A08C4" w:rsidRDefault="009A08C4" w:rsidP="009A08C4">
      <w:pPr>
        <w:jc w:val="both"/>
        <w:rPr>
          <w:rFonts w:ascii="Arial" w:hAnsi="Arial" w:cs="Arial"/>
          <w:b/>
          <w:color w:val="000000" w:themeColor="text1"/>
        </w:rPr>
      </w:pPr>
    </w:p>
    <w:p w:rsidR="009A08C4" w:rsidRDefault="009A08C4" w:rsidP="009A08C4">
      <w:pPr>
        <w:jc w:val="both"/>
        <w:rPr>
          <w:rFonts w:ascii="Arial" w:hAnsi="Arial" w:cs="Arial"/>
          <w:b/>
          <w:color w:val="000000" w:themeColor="text1"/>
        </w:rPr>
      </w:pPr>
    </w:p>
    <w:p w:rsidR="009A08C4" w:rsidRDefault="009A08C4" w:rsidP="009A08C4">
      <w:pPr>
        <w:jc w:val="both"/>
        <w:rPr>
          <w:rFonts w:ascii="Arial" w:hAnsi="Arial" w:cs="Arial"/>
          <w:b/>
          <w:color w:val="000000" w:themeColor="text1"/>
        </w:rPr>
      </w:pPr>
      <w:r>
        <w:rPr>
          <w:rFonts w:ascii="Arial" w:hAnsi="Arial" w:cs="Arial"/>
          <w:b/>
          <w:color w:val="000000" w:themeColor="text1"/>
        </w:rPr>
        <w:t xml:space="preserve">                                                                                   PREDSJEDNIK</w:t>
      </w:r>
    </w:p>
    <w:p w:rsidR="000F6CA9" w:rsidRDefault="009A08C4" w:rsidP="009A08C4">
      <w:pPr>
        <w:jc w:val="both"/>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 xml:space="preserve">       POVJERENSTVA ZA DODJELU STIPENDIJA</w:t>
      </w:r>
    </w:p>
    <w:p w:rsidR="009A08C4" w:rsidRPr="002D7CD4" w:rsidRDefault="009A08C4" w:rsidP="000F6CA9">
      <w:pPr>
        <w:ind w:left="5664"/>
        <w:jc w:val="both"/>
        <w:rPr>
          <w:rFonts w:ascii="Arial" w:hAnsi="Arial" w:cs="Arial"/>
          <w:b/>
          <w:color w:val="000000" w:themeColor="text1"/>
        </w:rPr>
      </w:pPr>
      <w:r>
        <w:rPr>
          <w:rFonts w:ascii="Arial" w:hAnsi="Arial" w:cs="Arial"/>
          <w:b/>
          <w:color w:val="000000" w:themeColor="text1"/>
        </w:rPr>
        <w:t>Igor Božić</w:t>
      </w:r>
      <w:r w:rsidR="00E7644F">
        <w:rPr>
          <w:rFonts w:ascii="Arial" w:hAnsi="Arial" w:cs="Arial"/>
          <w:b/>
          <w:color w:val="000000" w:themeColor="text1"/>
        </w:rPr>
        <w:t>,v.r.</w:t>
      </w:r>
      <w:bookmarkStart w:id="0" w:name="_GoBack"/>
      <w:bookmarkEnd w:id="0"/>
    </w:p>
    <w:p w:rsidR="009A08C4" w:rsidRDefault="009A08C4" w:rsidP="009A08C4">
      <w:pPr>
        <w:rPr>
          <w:rFonts w:ascii="Arial" w:hAnsi="Arial" w:cs="Arial"/>
          <w:b/>
          <w:color w:val="000000" w:themeColor="text1"/>
        </w:rPr>
      </w:pPr>
    </w:p>
    <w:p w:rsidR="009A08C4" w:rsidRPr="002D7CD4" w:rsidRDefault="009A08C4" w:rsidP="009A08C4">
      <w:pPr>
        <w:rPr>
          <w:rFonts w:ascii="Arial" w:hAnsi="Arial" w:cs="Arial"/>
          <w:b/>
          <w:color w:val="000000" w:themeColor="text1"/>
        </w:rPr>
      </w:pPr>
    </w:p>
    <w:p w:rsidR="00022799" w:rsidRDefault="00022799"/>
    <w:sectPr w:rsidR="00022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67FCB"/>
    <w:multiLevelType w:val="hybridMultilevel"/>
    <w:tmpl w:val="A1D628D6"/>
    <w:lvl w:ilvl="0" w:tplc="F014C0E4">
      <w:start w:val="1"/>
      <w:numFmt w:val="decimal"/>
      <w:lvlText w:val="%1."/>
      <w:lvlJc w:val="left"/>
      <w:pPr>
        <w:tabs>
          <w:tab w:val="num" w:pos="1425"/>
        </w:tabs>
        <w:ind w:left="1425" w:hanging="360"/>
      </w:pPr>
      <w:rPr>
        <w:rFonts w:hint="default"/>
      </w:r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C4"/>
    <w:rsid w:val="00022799"/>
    <w:rsid w:val="000F6CA9"/>
    <w:rsid w:val="001B076F"/>
    <w:rsid w:val="001F0D81"/>
    <w:rsid w:val="00394905"/>
    <w:rsid w:val="004B2F4B"/>
    <w:rsid w:val="00575305"/>
    <w:rsid w:val="00694060"/>
    <w:rsid w:val="00710AB8"/>
    <w:rsid w:val="007D2669"/>
    <w:rsid w:val="007E61C6"/>
    <w:rsid w:val="009732D6"/>
    <w:rsid w:val="009A08C4"/>
    <w:rsid w:val="009C5B5A"/>
    <w:rsid w:val="00AF7206"/>
    <w:rsid w:val="00B00AFD"/>
    <w:rsid w:val="00B85EA7"/>
    <w:rsid w:val="00DD0F4C"/>
    <w:rsid w:val="00E7644F"/>
    <w:rsid w:val="00F505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F2E97-7C36-45BD-93D0-5573C5B2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C4"/>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9A08C4"/>
    <w:pPr>
      <w:keepNext/>
      <w:jc w:val="both"/>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A08C4"/>
    <w:rPr>
      <w:rFonts w:ascii="Times New Roman" w:eastAsia="Times New Roman" w:hAnsi="Times New Roman" w:cs="Times New Roman"/>
      <w:b/>
      <w:bCs/>
      <w:sz w:val="16"/>
      <w:szCs w:val="24"/>
      <w:lang w:val="en-GB"/>
    </w:rPr>
  </w:style>
  <w:style w:type="table" w:styleId="Reetkatablice">
    <w:name w:val="Table Grid"/>
    <w:basedOn w:val="Obinatablica"/>
    <w:rsid w:val="009A08C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A08C4"/>
    <w:pPr>
      <w:ind w:left="720"/>
      <w:contextualSpacing/>
    </w:pPr>
  </w:style>
  <w:style w:type="paragraph" w:styleId="Tekstbalonia">
    <w:name w:val="Balloon Text"/>
    <w:basedOn w:val="Normal"/>
    <w:link w:val="TekstbaloniaChar"/>
    <w:uiPriority w:val="99"/>
    <w:semiHidden/>
    <w:unhideWhenUsed/>
    <w:rsid w:val="004B2F4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2F4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334</Words>
  <Characters>1910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Kalčić</dc:creator>
  <cp:keywords/>
  <dc:description/>
  <cp:lastModifiedBy>Helena Šćulac Jerman</cp:lastModifiedBy>
  <cp:revision>13</cp:revision>
  <cp:lastPrinted>2019-10-30T07:50:00Z</cp:lastPrinted>
  <dcterms:created xsi:type="dcterms:W3CDTF">2016-11-17T13:32:00Z</dcterms:created>
  <dcterms:modified xsi:type="dcterms:W3CDTF">2019-10-30T07:50:00Z</dcterms:modified>
</cp:coreProperties>
</file>