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A4F4" w14:textId="79A99523" w:rsidR="00BE4B1C" w:rsidRPr="008C456B" w:rsidRDefault="008C456B" w:rsidP="008C4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56B">
        <w:rPr>
          <w:rFonts w:ascii="Times New Roman" w:hAnsi="Times New Roman" w:cs="Times New Roman"/>
          <w:b/>
          <w:bCs/>
          <w:sz w:val="28"/>
          <w:szCs w:val="28"/>
        </w:rPr>
        <w:t>IZVJEŠĆE O RADU BNZB ZA 2020. godinu</w:t>
      </w:r>
    </w:p>
    <w:p w14:paraId="6C305143" w14:textId="77777777" w:rsidR="008C456B" w:rsidRPr="008C456B" w:rsidRDefault="008C456B" w:rsidP="008C456B">
      <w:pPr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AA6B2F" w14:textId="77777777" w:rsidR="008C456B" w:rsidRPr="008C456B" w:rsidRDefault="008C456B" w:rsidP="008C456B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Folklorna skupina „Buzetski biseri“ su od 1.1.2020. do 31.12.2020. održali 87 proba i imali 3 nastupa:</w:t>
      </w:r>
    </w:p>
    <w:p w14:paraId="68DE96A8" w14:textId="77777777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29.2.2020. Pula – Dan Nezavisnosti BIH</w:t>
      </w:r>
    </w:p>
    <w:p w14:paraId="3E4687CB" w14:textId="77777777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19.9.2020. Buzet – Dani bošnjačke kulture Buzet 2020.</w:t>
      </w:r>
    </w:p>
    <w:p w14:paraId="32D44BA4" w14:textId="77777777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16.12.2020. online – Dječji festival multikulturalnosti Pula 2020.</w:t>
      </w:r>
    </w:p>
    <w:p w14:paraId="1566A4B4" w14:textId="0985A0B6" w:rsidR="008C456B" w:rsidRDefault="008C456B" w:rsidP="008C456B">
      <w:pPr>
        <w:suppressAutoHyphens/>
        <w:snapToGrid w:val="0"/>
        <w:ind w:left="5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6731FF6" w14:textId="77777777" w:rsidR="008C456B" w:rsidRPr="008C456B" w:rsidRDefault="008C456B" w:rsidP="008C456B">
      <w:pPr>
        <w:suppressAutoHyphens/>
        <w:snapToGrid w:val="0"/>
        <w:ind w:left="5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DC943DE" w14:textId="77777777" w:rsidR="008C456B" w:rsidRPr="008C456B" w:rsidRDefault="008C456B" w:rsidP="008C456B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BNZB održala je dvije redovne Skupštine:</w:t>
      </w:r>
    </w:p>
    <w:p w14:paraId="4D3D5126" w14:textId="77777777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11.07.2020. u gradskoj vijećnici Narodnog doma s početkom u 17 sati</w:t>
      </w:r>
    </w:p>
    <w:p w14:paraId="445EECCE" w14:textId="77777777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20.12.2020. u gradskoj vijećnici Narodnog doma s početkom u 12 sati</w:t>
      </w:r>
    </w:p>
    <w:p w14:paraId="08AF780D" w14:textId="699E02E5" w:rsidR="008C456B" w:rsidRDefault="008C456B" w:rsidP="008C456B">
      <w:pPr>
        <w:pStyle w:val="Odlomakpopisa"/>
        <w:ind w:left="0"/>
        <w:jc w:val="both"/>
        <w:rPr>
          <w:rFonts w:eastAsia="Arial Unicode MS"/>
        </w:rPr>
      </w:pPr>
    </w:p>
    <w:p w14:paraId="6DE205EC" w14:textId="77777777" w:rsidR="008C456B" w:rsidRPr="008C456B" w:rsidRDefault="008C456B" w:rsidP="008C456B">
      <w:pPr>
        <w:pStyle w:val="Odlomakpopisa"/>
        <w:ind w:left="0"/>
        <w:jc w:val="both"/>
        <w:rPr>
          <w:rFonts w:eastAsia="Arial Unicode MS"/>
        </w:rPr>
      </w:pPr>
    </w:p>
    <w:p w14:paraId="4E9D3CB3" w14:textId="77777777" w:rsidR="008C456B" w:rsidRPr="008C456B" w:rsidRDefault="008C456B" w:rsidP="008C456B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BNZB je 10.07.2020. s početkom u 20 sati organizirala mimohod „Sjećanja na žrtve Srebrenice“ od Hotela „Fontana“ do centralnog spomenika.</w:t>
      </w:r>
    </w:p>
    <w:p w14:paraId="012E7ECA" w14:textId="7EEF53D4" w:rsidR="008C456B" w:rsidRDefault="008C456B" w:rsidP="008C456B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E6FDB5C" w14:textId="77777777" w:rsidR="008C456B" w:rsidRPr="008C456B" w:rsidRDefault="008C456B" w:rsidP="008C456B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DEA068B" w14:textId="643F2F43" w:rsidR="008C456B" w:rsidRPr="008C456B" w:rsidRDefault="008C456B" w:rsidP="008C456B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Dani bošnjačke kulture Buzet 2020. održali su se 19.9.2020. ispred Narodnog doma </w:t>
      </w:r>
    </w:p>
    <w:p w14:paraId="3609D37F" w14:textId="77777777" w:rsidR="008C456B" w:rsidRPr="008C456B" w:rsidRDefault="008C456B" w:rsidP="008C456B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Nakon otvaranja Dana bošnjačke kulture, nastupili su:</w:t>
      </w:r>
    </w:p>
    <w:p w14:paraId="3203702D" w14:textId="77777777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Tamburaški orkestar „Prijatelji“ iz Siska sa solistom Mehmedom Goraždom koji su se predstavili sa sevdalinkama i tradicionalnim pjesmama iz Posavine</w:t>
      </w:r>
    </w:p>
    <w:p w14:paraId="3636C15B" w14:textId="14665A9D" w:rsidR="008C456B" w:rsidRPr="008C456B" w:rsidRDefault="008C456B" w:rsidP="008C456B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Folklorna skupina „Buzetski biseri“ izvela je koreografiju „Svadbene igre Bošnjaka“</w:t>
      </w:r>
    </w:p>
    <w:p w14:paraId="6DA4855D" w14:textId="77777777" w:rsidR="008C456B" w:rsidRPr="008C456B" w:rsidRDefault="008C456B" w:rsidP="008C456B">
      <w:pPr>
        <w:suppressAutoHyphens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56B">
        <w:rPr>
          <w:rFonts w:ascii="Times New Roman" w:hAnsi="Times New Roman" w:cs="Times New Roman"/>
          <w:bCs/>
          <w:sz w:val="24"/>
          <w:szCs w:val="24"/>
        </w:rPr>
        <w:t>Po završetku službenog djela programa svim sudionicima podijeljena su priznanja za sudjelovanje na Danima bošnjačke kulture Buzet 2020., zajedničko druženje i zabava nastavljeno je u restoranu Sandi.</w:t>
      </w:r>
    </w:p>
    <w:p w14:paraId="79CB5D24" w14:textId="77777777" w:rsidR="008C456B" w:rsidRDefault="008C456B" w:rsidP="008C456B">
      <w:pPr>
        <w:jc w:val="center"/>
      </w:pPr>
    </w:p>
    <w:sectPr w:rsidR="008C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4FB"/>
    <w:multiLevelType w:val="hybridMultilevel"/>
    <w:tmpl w:val="882C8BE4"/>
    <w:lvl w:ilvl="0" w:tplc="47AAB9CE">
      <w:start w:val="1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4316D"/>
    <w:multiLevelType w:val="hybridMultilevel"/>
    <w:tmpl w:val="83BC501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27996029">
    <w:abstractNumId w:val="1"/>
  </w:num>
  <w:num w:numId="2" w16cid:durableId="5867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6B"/>
    <w:rsid w:val="008C456B"/>
    <w:rsid w:val="00BE4B1C"/>
    <w:rsid w:val="00F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1250"/>
  <w15:chartTrackingRefBased/>
  <w15:docId w15:val="{81213EC6-1299-493A-A750-A82F938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5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4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 Muratagić</dc:creator>
  <cp:keywords/>
  <dc:description/>
  <cp:lastModifiedBy>Helena Šćulac Jerman</cp:lastModifiedBy>
  <cp:revision>2</cp:revision>
  <dcterms:created xsi:type="dcterms:W3CDTF">2022-07-26T13:36:00Z</dcterms:created>
  <dcterms:modified xsi:type="dcterms:W3CDTF">2022-07-26T13:36:00Z</dcterms:modified>
</cp:coreProperties>
</file>