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t>GRADSKO DRUŠTVO CRVENOG KRIŽA BUZET</w:t>
      </w:r>
    </w:p>
    <w:p>
      <w:pPr>
        <w:jc w:val="both"/>
      </w:pPr>
      <w:r>
        <w:t>II. ISTARSKE BRIGADE 13/1</w:t>
      </w:r>
    </w:p>
    <w:p>
      <w:pPr>
        <w:jc w:val="both"/>
        <w:rPr>
          <w:lang w:val="pt-BR"/>
        </w:rPr>
      </w:pPr>
      <w:r>
        <w:rPr>
          <w:lang w:val="pt-BR"/>
        </w:rPr>
        <w:t>52420 BUZET</w:t>
      </w:r>
    </w:p>
    <w:p>
      <w:pPr>
        <w:jc w:val="both"/>
        <w:rPr>
          <w:lang w:val="pt-BR"/>
        </w:rPr>
      </w:pPr>
      <w:r>
        <w:rPr>
          <w:lang w:val="pt-BR"/>
        </w:rPr>
        <w:t>TEL./FAX.: 052/662-445</w:t>
      </w:r>
    </w:p>
    <w:p>
      <w:pPr>
        <w:jc w:val="both"/>
        <w:rPr>
          <w:lang w:val="pt-BR"/>
        </w:rPr>
      </w:pPr>
      <w:r>
        <w:rPr>
          <w:lang w:val="pt-BR"/>
        </w:rPr>
        <w:t>E-mail: crveni.kriz.buzet@gmail.com</w:t>
      </w:r>
    </w:p>
    <w:p>
      <w:pPr>
        <w:jc w:val="both"/>
        <w:rPr>
          <w:lang w:val="pt-BR"/>
        </w:rPr>
      </w:pPr>
    </w:p>
    <w:p>
      <w:pPr>
        <w:jc w:val="both"/>
        <w:rPr>
          <w:lang w:val="pt-BR"/>
        </w:rPr>
      </w:pPr>
    </w:p>
    <w:p>
      <w:pPr>
        <w:spacing w:line="360" w:lineRule="auto"/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IZVJEŠTAJ O RADU</w:t>
      </w:r>
    </w:p>
    <w:p>
      <w:pPr>
        <w:spacing w:line="360" w:lineRule="auto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GRADSKOG DRUŠTVA CRVENOG KRIŽA BUZET</w:t>
      </w:r>
    </w:p>
    <w:p>
      <w:pPr>
        <w:spacing w:line="360" w:lineRule="auto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fr-FR"/>
        </w:rPr>
        <w:t>ZA</w:t>
      </w:r>
      <w:r>
        <w:rPr>
          <w:b/>
          <w:sz w:val="28"/>
          <w:szCs w:val="28"/>
          <w:lang w:val="hr-HR"/>
        </w:rPr>
        <w:t xml:space="preserve"> </w:t>
      </w:r>
      <w:r>
        <w:rPr>
          <w:b/>
          <w:sz w:val="28"/>
          <w:szCs w:val="28"/>
          <w:lang w:val="fr-FR"/>
        </w:rPr>
        <w:t>20</w:t>
      </w:r>
      <w:r>
        <w:rPr>
          <w:rFonts w:hint="default"/>
          <w:b/>
          <w:sz w:val="28"/>
          <w:szCs w:val="28"/>
          <w:lang w:val="hr-HR"/>
        </w:rPr>
        <w:t>20</w:t>
      </w:r>
      <w:r>
        <w:rPr>
          <w:b/>
          <w:sz w:val="28"/>
          <w:szCs w:val="28"/>
          <w:lang w:val="fr-FR"/>
        </w:rPr>
        <w:t>.</w:t>
      </w:r>
      <w:r>
        <w:rPr>
          <w:b/>
          <w:sz w:val="28"/>
          <w:szCs w:val="28"/>
          <w:lang w:val="hr-HR"/>
        </w:rPr>
        <w:t xml:space="preserve"> GODINU</w:t>
      </w:r>
    </w:p>
    <w:p>
      <w:pPr>
        <w:spacing w:line="360" w:lineRule="auto"/>
        <w:jc w:val="both"/>
        <w:rPr>
          <w:lang w:val="pl-PL"/>
        </w:rPr>
      </w:pPr>
    </w:p>
    <w:p>
      <w:pPr>
        <w:spacing w:line="360" w:lineRule="auto"/>
        <w:jc w:val="both"/>
        <w:rPr>
          <w:i/>
          <w:lang w:val="pl-PL"/>
        </w:rPr>
      </w:pPr>
      <w:r>
        <w:rPr>
          <w:i/>
          <w:lang w:val="pl-PL"/>
        </w:rPr>
        <w:t>SPECIFIČNI CILJ ORGANIZACIJE</w:t>
      </w:r>
    </w:p>
    <w:p>
      <w:pPr>
        <w:spacing w:line="360" w:lineRule="auto"/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>Cilj organizacije je ublažavanje ljudskih patnji, a osobito onih izazvanih oružanim sukobima, velikim nesrećama s posljedicama masovnih stradanja; razvijanje humanih vrednota i doprinos izgradnji civilnog društva mobilizacijom snage humanosti, razvijanjem protoka - davanja i primanja; davanje svog doprinosa unapređenju i zaštiti zdravlja, prevencija bolesti i podizanje zdravstvene i ekološke kulture građana; poticanje dobrovoljnog i besplatnog rada radi poboljšanja života ljudi i unapređenja volonterskog rada.</w:t>
      </w:r>
    </w:p>
    <w:p>
      <w:pPr>
        <w:spacing w:line="360" w:lineRule="auto"/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>Gradsko društvo Crvenog križa Buzet obavlja djelatnosti na temelju javnih ovlasti utvrđenih Zakonom o Hrvatskom Crvenom križu i djelatnosti sukladno potrebama lokalne zajednice i osiguranih sredstava.</w:t>
      </w:r>
    </w:p>
    <w:p>
      <w:pPr>
        <w:spacing w:line="360" w:lineRule="auto"/>
        <w:jc w:val="both"/>
        <w:rPr>
          <w:lang w:val="pl-PL"/>
        </w:rPr>
      </w:pPr>
    </w:p>
    <w:p>
      <w:pPr>
        <w:spacing w:line="360" w:lineRule="auto"/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>Gradsko društvo Crvenog križa Buzet u 20</w:t>
      </w:r>
      <w:r>
        <w:rPr>
          <w:rFonts w:hint="default"/>
          <w:lang w:val="hr-HR"/>
        </w:rPr>
        <w:t>20</w:t>
      </w:r>
      <w:r>
        <w:rPr>
          <w:lang w:val="pl-PL"/>
        </w:rPr>
        <w:t>. godini provodi</w:t>
      </w:r>
      <w:r>
        <w:rPr>
          <w:lang w:val="hr-HR"/>
        </w:rPr>
        <w:t>lo j</w:t>
      </w:r>
      <w:r>
        <w:rPr>
          <w:lang w:val="pl-PL"/>
        </w:rPr>
        <w:t>e slijedeće programe:</w:t>
      </w:r>
    </w:p>
    <w:p>
      <w:pPr>
        <w:spacing w:line="360" w:lineRule="auto"/>
        <w:jc w:val="both"/>
        <w:rPr>
          <w:lang w:val="pl-PL"/>
        </w:rPr>
      </w:pPr>
      <w:r>
        <w:rPr>
          <w:lang w:val="pl-PL"/>
        </w:rPr>
        <w:t>- SLUŽBU TRAŽENJA</w:t>
      </w:r>
    </w:p>
    <w:p>
      <w:pPr>
        <w:spacing w:line="360" w:lineRule="auto"/>
        <w:jc w:val="both"/>
        <w:rPr>
          <w:lang w:val="pl-PL"/>
        </w:rPr>
      </w:pPr>
      <w:r>
        <w:rPr>
          <w:lang w:val="pl-PL"/>
        </w:rPr>
        <w:t>- HUMANITARNI PROGRAM</w:t>
      </w:r>
    </w:p>
    <w:p>
      <w:pPr>
        <w:spacing w:line="360" w:lineRule="auto"/>
        <w:jc w:val="both"/>
        <w:rPr>
          <w:lang w:val="pl-PL"/>
        </w:rPr>
      </w:pPr>
      <w:r>
        <w:rPr>
          <w:lang w:val="pl-PL"/>
        </w:rPr>
        <w:t>- DOBROVOLJNO DAVANJE KRVI</w:t>
      </w:r>
    </w:p>
    <w:p>
      <w:pPr>
        <w:spacing w:line="360" w:lineRule="auto"/>
        <w:jc w:val="both"/>
        <w:rPr>
          <w:lang w:val="pl-PL"/>
        </w:rPr>
      </w:pPr>
      <w:r>
        <w:rPr>
          <w:lang w:val="pl-PL"/>
        </w:rPr>
        <w:t>- PRVU POMOĆ</w:t>
      </w:r>
    </w:p>
    <w:p>
      <w:pPr>
        <w:spacing w:line="360" w:lineRule="auto"/>
        <w:jc w:val="both"/>
        <w:rPr>
          <w:lang w:val="pl-PL"/>
        </w:rPr>
      </w:pPr>
      <w:r>
        <w:rPr>
          <w:lang w:val="pl-PL"/>
        </w:rPr>
        <w:t>- PROMICANJE IDEJE HUMANOSTI</w:t>
      </w:r>
    </w:p>
    <w:p>
      <w:pPr>
        <w:spacing w:line="360" w:lineRule="auto"/>
        <w:jc w:val="both"/>
        <w:rPr>
          <w:lang w:val="pl-PL"/>
        </w:rPr>
      </w:pPr>
      <w:r>
        <w:rPr>
          <w:lang w:val="pl-PL"/>
        </w:rPr>
        <w:t>- RAD SA DJECOM I MLADEŽI</w:t>
      </w:r>
    </w:p>
    <w:p>
      <w:pPr>
        <w:spacing w:line="360" w:lineRule="auto"/>
        <w:jc w:val="both"/>
        <w:rPr>
          <w:lang w:val="pl-PL"/>
        </w:rPr>
      </w:pPr>
      <w:r>
        <w:rPr>
          <w:lang w:val="pl-PL"/>
        </w:rPr>
        <w:t>- PROGRAME OČUVANJA, ZAŠTITE ZDRAVLJA I PREVENCIJE BOLESTI</w:t>
      </w:r>
    </w:p>
    <w:p>
      <w:pPr>
        <w:spacing w:line="360" w:lineRule="auto"/>
        <w:jc w:val="both"/>
        <w:rPr>
          <w:lang w:val="pl-PL"/>
        </w:rPr>
      </w:pPr>
      <w:r>
        <w:rPr>
          <w:lang w:val="pl-PL"/>
        </w:rPr>
        <w:t>- RAZVOJ UČINKOVITOSTI ORGANIZACIJE</w:t>
      </w:r>
    </w:p>
    <w:p>
      <w:pPr>
        <w:spacing w:line="360" w:lineRule="auto"/>
        <w:jc w:val="both"/>
        <w:rPr>
          <w:rFonts w:hint="default"/>
          <w:lang w:val="hr-HR"/>
        </w:rPr>
      </w:pPr>
      <w:r>
        <w:rPr>
          <w:rFonts w:hint="default"/>
          <w:lang w:val="hr-HR"/>
        </w:rPr>
        <w:t>Provođenje spomenutih programa u 2020. godini bilo je otežano radi krize uzrokovane virusom Covid-19, međutim pokušalo se maksimalno sprovesti sve programe, u skladu s epidemiološkim mjerama.</w:t>
      </w:r>
    </w:p>
    <w:p>
      <w:pPr>
        <w:spacing w:line="360" w:lineRule="auto"/>
        <w:jc w:val="both"/>
        <w:rPr>
          <w:rFonts w:hint="default"/>
          <w:lang w:val="hr-HR"/>
        </w:rPr>
      </w:pPr>
      <w:r>
        <w:rPr>
          <w:rFonts w:hint="default"/>
          <w:lang w:val="hr-HR"/>
        </w:rPr>
        <w:t>Kraj 2020. godine obilježio je i veliki potres u Sisačko-Moslavačkoj županiji, te se rad GDCK Buzet u tim trenucima prvenstveno orjentirao na prikupljanje pomoći za stradalo stanovništvo.</w:t>
      </w:r>
    </w:p>
    <w:p>
      <w:pPr>
        <w:spacing w:line="360" w:lineRule="auto"/>
        <w:jc w:val="both"/>
        <w:rPr>
          <w:lang w:val="pl-PL"/>
        </w:rPr>
      </w:pPr>
    </w:p>
    <w:p>
      <w:pPr>
        <w:spacing w:line="360" w:lineRule="auto"/>
        <w:jc w:val="both"/>
        <w:rPr>
          <w:b/>
          <w:lang w:val="pl-PL"/>
        </w:rPr>
      </w:pPr>
      <w:r>
        <w:rPr>
          <w:b/>
          <w:lang w:val="pl-PL"/>
        </w:rPr>
        <w:tab/>
      </w:r>
      <w:r>
        <w:rPr>
          <w:b/>
          <w:lang w:val="pl-PL"/>
        </w:rPr>
        <w:t>1. SLUŽBA TRAŽENJA</w:t>
      </w:r>
    </w:p>
    <w:p>
      <w:pPr>
        <w:spacing w:line="360" w:lineRule="auto"/>
        <w:jc w:val="both"/>
        <w:rPr>
          <w:lang w:val="pl-PL"/>
        </w:rPr>
      </w:pPr>
    </w:p>
    <w:tbl>
      <w:tblPr>
        <w:tblStyle w:val="3"/>
        <w:tblW w:w="13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8"/>
        <w:gridCol w:w="3942"/>
        <w:gridCol w:w="4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8" w:type="dxa"/>
            <w:vAlign w:val="top"/>
          </w:tcPr>
          <w:p>
            <w:pPr>
              <w:jc w:val="both"/>
            </w:pPr>
            <w:r>
              <w:t>AKTIVNOSTI</w:t>
            </w:r>
          </w:p>
        </w:tc>
        <w:tc>
          <w:tcPr>
            <w:tcW w:w="3942" w:type="dxa"/>
            <w:vAlign w:val="top"/>
          </w:tcPr>
          <w:p>
            <w:pPr>
              <w:jc w:val="both"/>
            </w:pPr>
            <w:r>
              <w:t>KORISNICI</w:t>
            </w:r>
          </w:p>
        </w:tc>
        <w:tc>
          <w:tcPr>
            <w:tcW w:w="4267" w:type="dxa"/>
            <w:vAlign w:val="top"/>
          </w:tcPr>
          <w:p>
            <w:pPr>
              <w:jc w:val="both"/>
            </w:pPr>
            <w:r>
              <w:t xml:space="preserve">REALIZACIJA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5138" w:type="dxa"/>
            <w:vAlign w:val="top"/>
          </w:tcPr>
          <w:p>
            <w:pPr>
              <w:jc w:val="both"/>
            </w:pPr>
          </w:p>
          <w:p>
            <w:pPr>
              <w:jc w:val="both"/>
            </w:pPr>
            <w:r>
              <w:t xml:space="preserve">1.  ORUŽANI SUKOBI I IZVANREDNE </w:t>
            </w:r>
          </w:p>
          <w:p>
            <w:pPr>
              <w:jc w:val="both"/>
            </w:pPr>
            <w:r>
              <w:t xml:space="preserve">     OKOLNOSTI</w:t>
            </w:r>
          </w:p>
          <w:p>
            <w:pPr>
              <w:jc w:val="both"/>
            </w:pPr>
            <w:r>
              <w:t>1.1. Prikupljanje, evidentiranje i obrada podataka, davanje obavijesti o žrtvama</w:t>
            </w:r>
          </w:p>
          <w:p>
            <w:pPr>
              <w:jc w:val="both"/>
            </w:pPr>
            <w:r>
              <w:t>1.2. Razmjena obiteljskih poruka</w:t>
            </w:r>
          </w:p>
          <w:p>
            <w:pPr>
              <w:jc w:val="both"/>
            </w:pPr>
            <w:r>
              <w:t>1.3. Povezivanje članova obitelji</w:t>
            </w:r>
          </w:p>
          <w:p>
            <w:pPr>
              <w:jc w:val="both"/>
            </w:pPr>
            <w:r>
              <w:t>1.4. Druge zadaće iz Međunarodnih ugovora</w:t>
            </w:r>
          </w:p>
        </w:tc>
        <w:tc>
          <w:tcPr>
            <w:tcW w:w="3942" w:type="dxa"/>
            <w:vAlign w:val="top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t>Nadležna tijela i organizacije</w:t>
            </w:r>
          </w:p>
          <w:p>
            <w:pPr>
              <w:jc w:val="both"/>
            </w:pPr>
            <w:r>
              <w:t>Članovi obitelji žrtava rata i prirodnih katastrofa</w:t>
            </w:r>
          </w:p>
        </w:tc>
        <w:tc>
          <w:tcPr>
            <w:tcW w:w="4267" w:type="dxa"/>
            <w:vAlign w:val="top"/>
          </w:tcPr>
          <w:p>
            <w:pPr>
              <w:jc w:val="both"/>
            </w:pPr>
          </w:p>
          <w:p>
            <w:pPr>
              <w:jc w:val="both"/>
            </w:pPr>
            <w:r>
              <w:t xml:space="preserve">Nije bilo potrebe za aktivnostima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5138" w:type="dxa"/>
            <w:vAlign w:val="top"/>
          </w:tcPr>
          <w:p>
            <w:pPr>
              <w:jc w:val="both"/>
            </w:pPr>
          </w:p>
          <w:p>
            <w:pPr>
              <w:jc w:val="both"/>
            </w:pPr>
            <w:r>
              <w:t xml:space="preserve">2.  ZAPRIMANJE, VOĐENJE I </w:t>
            </w:r>
          </w:p>
          <w:p>
            <w:pPr>
              <w:jc w:val="both"/>
            </w:pPr>
            <w:r>
              <w:t xml:space="preserve">     RJEŠAVANJE ZAHTJEVA</w:t>
            </w:r>
          </w:p>
          <w:p>
            <w:pPr>
              <w:jc w:val="both"/>
            </w:pPr>
            <w:r>
              <w:t>2.1. Provjera podataka o vremenu provedenom u internaciji i zarobljeništvu</w:t>
            </w:r>
          </w:p>
          <w:p>
            <w:pPr>
              <w:jc w:val="both"/>
            </w:pPr>
            <w:r>
              <w:t>2.2. Traženje nestalog člana obitelji</w:t>
            </w:r>
          </w:p>
        </w:tc>
        <w:tc>
          <w:tcPr>
            <w:tcW w:w="3942" w:type="dxa"/>
            <w:vAlign w:val="top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t>Žrtve izvanrednih okolnosti</w:t>
            </w:r>
          </w:p>
        </w:tc>
        <w:tc>
          <w:tcPr>
            <w:tcW w:w="4267" w:type="dxa"/>
            <w:vAlign w:val="top"/>
          </w:tcPr>
          <w:p>
            <w:pPr>
              <w:jc w:val="both"/>
            </w:pPr>
          </w:p>
          <w:p>
            <w:pPr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U 2020. godini nije zaprimljen ni jedan zahtjev za traženjem.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5138" w:type="dxa"/>
            <w:vAlign w:val="top"/>
          </w:tcPr>
          <w:p>
            <w:pPr>
              <w:jc w:val="both"/>
            </w:pPr>
          </w:p>
          <w:p>
            <w:pPr>
              <w:jc w:val="both"/>
            </w:pPr>
            <w:r>
              <w:t>3.  PRUŽANJE USLUGA - pomoć pri ostvarivanju prava na pomoć, naknadu ili odštetu žrtvama prisilnog rada i drugim žrtvama rata</w:t>
            </w:r>
          </w:p>
        </w:tc>
        <w:tc>
          <w:tcPr>
            <w:tcW w:w="3942" w:type="dxa"/>
            <w:vAlign w:val="top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Žrtve rata i izvanrednih okolnosti</w:t>
            </w:r>
          </w:p>
        </w:tc>
        <w:tc>
          <w:tcPr>
            <w:tcW w:w="4267" w:type="dxa"/>
            <w:vAlign w:val="top"/>
          </w:tcPr>
          <w:p>
            <w:pPr>
              <w:jc w:val="both"/>
            </w:pPr>
          </w:p>
          <w:p>
            <w:pPr>
              <w:jc w:val="both"/>
            </w:pPr>
            <w:r>
              <w:t>Nije bilo potrebe za aktivnostima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5138" w:type="dxa"/>
            <w:vAlign w:val="top"/>
          </w:tcPr>
          <w:p>
            <w:pPr>
              <w:spacing w:line="360" w:lineRule="auto"/>
              <w:jc w:val="both"/>
              <w:rPr>
                <w:lang w:val="pl-PL"/>
              </w:rPr>
            </w:pP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4.  INFORMIRANJE I OBUKA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4.1. Seminari HCK I CKIŽ </w:t>
            </w:r>
          </w:p>
          <w:p>
            <w:pPr>
              <w:spacing w:line="360" w:lineRule="auto"/>
              <w:jc w:val="both"/>
            </w:pPr>
            <w:r>
              <w:t>4.2. Seminari za osposobljavanje volontera</w:t>
            </w:r>
          </w:p>
        </w:tc>
        <w:tc>
          <w:tcPr>
            <w:tcW w:w="3942" w:type="dxa"/>
            <w:vAlign w:val="top"/>
          </w:tcPr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Zaposlenici i volonteri  GDCK Buzet</w:t>
            </w:r>
          </w:p>
        </w:tc>
        <w:tc>
          <w:tcPr>
            <w:tcW w:w="4267" w:type="dxa"/>
            <w:vAlign w:val="top"/>
          </w:tcPr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U 20</w:t>
            </w:r>
            <w:r>
              <w:rPr>
                <w:rFonts w:hint="default"/>
                <w:lang w:val="hr-HR"/>
              </w:rPr>
              <w:t>20</w:t>
            </w:r>
            <w:r>
              <w:rPr>
                <w:lang w:val="hr-HR"/>
              </w:rPr>
              <w:t xml:space="preserve">. djelatnici i volonteri GDCK Buzet nisu prisustvovali edukaciji </w:t>
            </w:r>
            <w:r>
              <w:rPr>
                <w:lang w:val="pl-PL"/>
              </w:rPr>
              <w:t>na temu Međunarodnog humanitarnog prava za izvršitelje poslova i povjerenike</w:t>
            </w:r>
            <w:r>
              <w:rPr>
                <w:lang w:val="hr-H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5138" w:type="dxa"/>
            <w:vAlign w:val="top"/>
          </w:tcPr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5.  VOĐENJE EVIDENCIJA PODATAKA I 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    IZVJEŠTAVANJE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5.1. Vođenje službenih evidencija podataka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5.2. Podnošenje polugodišnjih i godišnjih izvješća Nacionalnom uredu Službe traženja</w:t>
            </w:r>
          </w:p>
        </w:tc>
        <w:tc>
          <w:tcPr>
            <w:tcW w:w="3942" w:type="dxa"/>
            <w:vAlign w:val="top"/>
          </w:tcPr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</w:pPr>
            <w:r>
              <w:t>Nacionalni ured službe traženja</w:t>
            </w:r>
          </w:p>
        </w:tc>
        <w:tc>
          <w:tcPr>
            <w:tcW w:w="4267" w:type="dxa"/>
            <w:vAlign w:val="top"/>
          </w:tcPr>
          <w:p>
            <w:pPr>
              <w:spacing w:line="360" w:lineRule="auto"/>
              <w:jc w:val="both"/>
            </w:pPr>
            <w:r>
              <w:t>Redovno vođenje evidencije i podneseni traženi izvještaji za razdoblje 01.01. - 31.</w:t>
            </w:r>
            <w:r>
              <w:rPr>
                <w:lang w:val="hr-HR"/>
              </w:rPr>
              <w:t>12</w:t>
            </w:r>
            <w:r>
              <w:t>.</w:t>
            </w:r>
            <w:r>
              <w:rPr>
                <w:lang w:val="hr-HR"/>
              </w:rPr>
              <w:t>20</w:t>
            </w:r>
            <w:r>
              <w:rPr>
                <w:rFonts w:hint="default"/>
                <w:lang w:val="hr-HR"/>
              </w:rPr>
              <w:t>20</w:t>
            </w:r>
            <w:r>
              <w:rPr>
                <w:lang w:val="hr-HR"/>
              </w:rPr>
              <w:t>.</w:t>
            </w:r>
            <w:r>
              <w:t xml:space="preserve"> </w:t>
            </w:r>
          </w:p>
        </w:tc>
      </w:tr>
    </w:tbl>
    <w:p>
      <w:pPr>
        <w:spacing w:line="360" w:lineRule="auto"/>
        <w:jc w:val="both"/>
        <w:rPr>
          <w:b/>
        </w:rPr>
      </w:pPr>
    </w:p>
    <w:p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>2. HUMANITARNI PROGRAM</w:t>
      </w:r>
    </w:p>
    <w:tbl>
      <w:tblPr>
        <w:tblStyle w:val="3"/>
        <w:tblpPr w:leftFromText="180" w:rightFromText="180" w:vertAnchor="text" w:horzAnchor="page" w:tblpX="1899" w:tblpY="378"/>
        <w:tblOverlap w:val="never"/>
        <w:tblW w:w="13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6"/>
        <w:gridCol w:w="3740"/>
        <w:gridCol w:w="4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spacing w:line="360" w:lineRule="auto"/>
              <w:jc w:val="both"/>
            </w:pPr>
            <w:r>
              <w:t>AKTIVNOSTI</w:t>
            </w:r>
          </w:p>
        </w:tc>
        <w:tc>
          <w:tcPr>
            <w:tcW w:w="3740" w:type="dxa"/>
            <w:vAlign w:val="top"/>
          </w:tcPr>
          <w:p>
            <w:pPr>
              <w:spacing w:line="360" w:lineRule="auto"/>
              <w:jc w:val="both"/>
            </w:pPr>
            <w:r>
              <w:t>KORISNICI</w:t>
            </w:r>
          </w:p>
        </w:tc>
        <w:tc>
          <w:tcPr>
            <w:tcW w:w="4232" w:type="dxa"/>
            <w:vAlign w:val="top"/>
          </w:tcPr>
          <w:p>
            <w:pPr>
              <w:spacing w:line="360" w:lineRule="auto"/>
              <w:jc w:val="both"/>
            </w:pPr>
            <w:r>
              <w:t>REALIZACIJA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spacing w:line="360" w:lineRule="auto"/>
              <w:jc w:val="both"/>
            </w:pPr>
            <w:r>
              <w:t>1.PRIKUPLJANJE</w:t>
            </w:r>
            <w:r>
              <w:rPr>
                <w:lang w:val="hr-HR"/>
              </w:rPr>
              <w:t xml:space="preserve"> FINANCIJSKE I </w:t>
            </w:r>
            <w:r>
              <w:t>MATERIJALNE POMOĆI</w:t>
            </w:r>
          </w:p>
          <w:p>
            <w:pPr>
              <w:spacing w:line="360" w:lineRule="auto"/>
              <w:jc w:val="both"/>
            </w:pPr>
            <w:r>
              <w:t>1.1. Prikupljanje financijskih sredstava putem sabirnih akcija (Solidarnost na djelu, kasice Crvenog križa)</w:t>
            </w:r>
          </w:p>
          <w:p>
            <w:pPr>
              <w:spacing w:line="360" w:lineRule="auto"/>
              <w:jc w:val="both"/>
            </w:pPr>
          </w:p>
          <w:p>
            <w:pPr>
              <w:spacing w:line="360" w:lineRule="auto"/>
              <w:jc w:val="both"/>
            </w:pPr>
          </w:p>
          <w:p>
            <w:pPr>
              <w:spacing w:line="360" w:lineRule="auto"/>
              <w:jc w:val="both"/>
            </w:pPr>
          </w:p>
          <w:p>
            <w:pPr>
              <w:spacing w:line="360" w:lineRule="auto"/>
              <w:jc w:val="both"/>
            </w:pPr>
          </w:p>
          <w:p>
            <w:pPr>
              <w:spacing w:line="360" w:lineRule="auto"/>
              <w:jc w:val="both"/>
            </w:pPr>
          </w:p>
          <w:p>
            <w:pPr>
              <w:spacing w:line="360" w:lineRule="auto"/>
              <w:jc w:val="both"/>
              <w:rPr>
                <w:lang w:val="hr-HR"/>
              </w:rPr>
            </w:pPr>
          </w:p>
          <w:p>
            <w:pPr>
              <w:spacing w:line="360" w:lineRule="auto"/>
              <w:jc w:val="both"/>
              <w:rPr>
                <w:lang w:val="hr-HR"/>
              </w:rPr>
            </w:pPr>
          </w:p>
          <w:p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1.2. Prikupljanje materijalne pomoći (rabljena odjeća i obuća, prehrambene i higijenske potrepštine)</w:t>
            </w:r>
          </w:p>
          <w:p>
            <w:pPr>
              <w:spacing w:line="360" w:lineRule="auto"/>
              <w:jc w:val="both"/>
              <w:rPr>
                <w:lang w:val="hr-HR"/>
              </w:rPr>
            </w:pPr>
          </w:p>
          <w:p>
            <w:pPr>
              <w:spacing w:line="360" w:lineRule="auto"/>
              <w:jc w:val="both"/>
              <w:rPr>
                <w:lang w:val="hr-HR"/>
              </w:rPr>
            </w:pPr>
          </w:p>
          <w:p>
            <w:pPr>
              <w:spacing w:line="360" w:lineRule="auto"/>
              <w:jc w:val="both"/>
              <w:rPr>
                <w:lang w:val="hr-HR"/>
              </w:rPr>
            </w:pPr>
          </w:p>
        </w:tc>
        <w:tc>
          <w:tcPr>
            <w:tcW w:w="3740" w:type="dxa"/>
            <w:vAlign w:val="top"/>
          </w:tcPr>
          <w:p>
            <w:pPr>
              <w:spacing w:line="360" w:lineRule="auto"/>
              <w:jc w:val="both"/>
            </w:pPr>
          </w:p>
          <w:p>
            <w:pPr>
              <w:spacing w:line="360" w:lineRule="auto"/>
              <w:jc w:val="both"/>
            </w:pPr>
          </w:p>
          <w:p>
            <w:pPr>
              <w:spacing w:line="360" w:lineRule="auto"/>
              <w:jc w:val="both"/>
            </w:pPr>
            <w:r>
              <w:t>Stanovništvo na koje aktivnosti imaju utjecaja</w:t>
            </w:r>
          </w:p>
          <w:p>
            <w:pPr>
              <w:spacing w:line="36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 xml:space="preserve">(sredstva će biti utrošena za nabavku humanitarnih paketa za soc. ugroženo stanovništvo Grada Buzeta i Općine Lanišće, za Božićne praznike 2020. i Uskršnje praznike 2021. te za izvanredne hum.pakete) </w:t>
            </w:r>
          </w:p>
          <w:p>
            <w:pPr>
              <w:spacing w:line="360" w:lineRule="auto"/>
              <w:jc w:val="both"/>
              <w:rPr>
                <w:rFonts w:hint="default"/>
                <w:lang w:val="hr-HR"/>
              </w:rPr>
            </w:pPr>
          </w:p>
          <w:p>
            <w:pPr>
              <w:spacing w:line="360" w:lineRule="auto"/>
              <w:jc w:val="both"/>
            </w:pPr>
            <w:r>
              <w:t>Stanovništvo na koje aktivnosti imaju utjecaja</w:t>
            </w:r>
          </w:p>
          <w:p>
            <w:pPr>
              <w:spacing w:line="360" w:lineRule="auto"/>
              <w:jc w:val="both"/>
              <w:rPr>
                <w:rFonts w:hint="default"/>
                <w:lang w:val="hr-HR"/>
              </w:rPr>
            </w:pPr>
          </w:p>
        </w:tc>
        <w:tc>
          <w:tcPr>
            <w:tcW w:w="4232" w:type="dxa"/>
            <w:vAlign w:val="top"/>
          </w:tcPr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</w:p>
          <w:p>
            <w:pPr>
              <w:spacing w:line="36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U 2020. godini akcija “Solidarnost na djelu” je radi korona krize sprovedena  na način da se bonove podijelilo učiteljima u OŠ Buzet i oni su ih dalje djelili zainteresiranim učenicima.</w:t>
            </w:r>
          </w:p>
          <w:p>
            <w:pPr>
              <w:spacing w:line="360" w:lineRule="auto"/>
              <w:jc w:val="both"/>
              <w:rPr>
                <w:rFonts w:hint="default"/>
                <w:lang w:val="hr-HR"/>
              </w:rPr>
            </w:pPr>
            <w:r>
              <w:rPr>
                <w:lang w:val="hr-HR"/>
              </w:rPr>
              <w:t xml:space="preserve">U akciji </w:t>
            </w:r>
            <w:r>
              <w:rPr>
                <w:rFonts w:hint="default"/>
                <w:lang w:val="hr-HR"/>
              </w:rPr>
              <w:t>“</w:t>
            </w:r>
            <w:r>
              <w:rPr>
                <w:lang w:val="hr-HR"/>
              </w:rPr>
              <w:t>Solidarnost na djelu 20</w:t>
            </w:r>
            <w:r>
              <w:rPr>
                <w:rFonts w:hint="default"/>
                <w:lang w:val="hr-HR"/>
              </w:rPr>
              <w:t>20</w:t>
            </w:r>
            <w:r>
              <w:rPr>
                <w:lang w:val="hr-HR"/>
              </w:rPr>
              <w:t>.</w:t>
            </w:r>
            <w:r>
              <w:rPr>
                <w:rFonts w:hint="default"/>
                <w:lang w:val="hr-HR"/>
              </w:rPr>
              <w:t>” prikupljeno je 1.689,00 kn, 400 kg prehrambenih potrepština i 40 kg higijenskih potrepština.</w:t>
            </w:r>
          </w:p>
          <w:p>
            <w:pPr>
              <w:spacing w:line="36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U akciji je sudjelovao ukupno 21 volonter.</w:t>
            </w:r>
          </w:p>
          <w:p>
            <w:pPr>
              <w:spacing w:line="360" w:lineRule="auto"/>
              <w:jc w:val="both"/>
              <w:rPr>
                <w:lang w:val="hr-HR"/>
              </w:rPr>
            </w:pPr>
            <w:bookmarkStart w:id="0" w:name="_GoBack"/>
            <w:bookmarkEnd w:id="0"/>
            <w:r>
              <w:rPr>
                <w:lang w:val="hr-H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spacing w:line="360" w:lineRule="auto"/>
              <w:jc w:val="both"/>
            </w:pPr>
            <w:r>
              <w:t>2. RASPODJELA</w:t>
            </w:r>
            <w:r>
              <w:rPr>
                <w:lang w:val="hr-HR"/>
              </w:rPr>
              <w:t xml:space="preserve"> FINANCIJSKE I </w:t>
            </w:r>
            <w:r>
              <w:t xml:space="preserve"> MATERIJALNE POMOĆI</w:t>
            </w:r>
          </w:p>
          <w:p>
            <w:pPr>
              <w:spacing w:line="360" w:lineRule="auto"/>
              <w:jc w:val="both"/>
              <w:rPr>
                <w:lang w:val="hr-HR"/>
              </w:rPr>
            </w:pPr>
            <w:r>
              <w:t>2.1. Raspodjela rabljene odjeće, obuće, živežnih namirnica, igračaka, namještaja</w:t>
            </w:r>
            <w:r>
              <w:rPr>
                <w:lang w:val="hr-HR"/>
              </w:rPr>
              <w:t>, humanitarnih paketa</w:t>
            </w:r>
          </w:p>
          <w:p>
            <w:pPr>
              <w:spacing w:line="360" w:lineRule="auto"/>
              <w:jc w:val="both"/>
            </w:pPr>
          </w:p>
        </w:tc>
        <w:tc>
          <w:tcPr>
            <w:tcW w:w="3740" w:type="dxa"/>
            <w:vAlign w:val="top"/>
          </w:tcPr>
          <w:p>
            <w:pPr>
              <w:spacing w:line="360" w:lineRule="auto"/>
              <w:jc w:val="both"/>
            </w:pPr>
          </w:p>
          <w:p>
            <w:pPr>
              <w:spacing w:line="360" w:lineRule="auto"/>
              <w:jc w:val="both"/>
            </w:pPr>
          </w:p>
          <w:p>
            <w:pPr>
              <w:spacing w:line="360" w:lineRule="auto"/>
              <w:jc w:val="both"/>
            </w:pPr>
            <w:r>
              <w:t>Starije osobe, kronični bolesnici, osobe s invaliditetom, djeca iz socijalno ugroženih obitelji, socijalno ugrožene obitelji</w:t>
            </w:r>
          </w:p>
        </w:tc>
        <w:tc>
          <w:tcPr>
            <w:tcW w:w="4232" w:type="dxa"/>
            <w:vAlign w:val="top"/>
          </w:tcPr>
          <w:p>
            <w:pPr>
              <w:spacing w:line="360" w:lineRule="auto"/>
              <w:jc w:val="both"/>
            </w:pPr>
          </w:p>
          <w:p>
            <w:pPr>
              <w:spacing w:line="36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U 2020. godini GDCK Buzet podijelio je (materijalna dobra):</w:t>
            </w:r>
          </w:p>
          <w:p>
            <w:pPr>
              <w:spacing w:line="36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HRANA (kg): 2.262,95</w:t>
            </w:r>
          </w:p>
          <w:p>
            <w:pPr>
              <w:spacing w:line="36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HIGIJENA (kg): 206,53</w:t>
            </w:r>
          </w:p>
          <w:p>
            <w:pPr>
              <w:spacing w:line="36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ODJEĆA (kg): 395,15</w:t>
            </w:r>
          </w:p>
          <w:p>
            <w:pPr>
              <w:spacing w:line="36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OBUĆA (pari): 7</w:t>
            </w:r>
          </w:p>
          <w:p>
            <w:pPr>
              <w:spacing w:line="360" w:lineRule="auto"/>
              <w:jc w:val="both"/>
              <w:rPr>
                <w:rFonts w:hint="default"/>
                <w:lang w:val="hr-HR"/>
              </w:rPr>
            </w:pPr>
          </w:p>
          <w:p>
            <w:pPr>
              <w:spacing w:line="36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U 2020. godini materijalna dobra od GDCK Buzet primilo je ukupno 289 korisnika:</w:t>
            </w:r>
          </w:p>
          <w:p>
            <w:pPr>
              <w:spacing w:line="36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- Djeca(0-18): 161</w:t>
            </w:r>
          </w:p>
          <w:p>
            <w:pPr>
              <w:spacing w:line="36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- Odrasli(19-64): 96</w:t>
            </w:r>
          </w:p>
          <w:p>
            <w:pPr>
              <w:spacing w:line="36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- Starije osobe(65+): 32</w:t>
            </w:r>
          </w:p>
          <w:p>
            <w:pPr>
              <w:spacing w:line="360" w:lineRule="auto"/>
              <w:jc w:val="both"/>
              <w:rPr>
                <w:lang w:val="hr-HR"/>
              </w:rPr>
            </w:pPr>
          </w:p>
          <w:p>
            <w:pPr>
              <w:spacing w:line="360" w:lineRule="auto"/>
              <w:jc w:val="both"/>
              <w:rPr>
                <w:lang w:val="pl-PL"/>
              </w:rPr>
            </w:pPr>
          </w:p>
        </w:tc>
      </w:tr>
    </w:tbl>
    <w:p>
      <w:pPr>
        <w:spacing w:line="360" w:lineRule="auto"/>
        <w:jc w:val="both"/>
      </w:pPr>
    </w:p>
    <w:p>
      <w:pPr>
        <w:spacing w:line="360" w:lineRule="auto"/>
        <w:jc w:val="both"/>
        <w:rPr>
          <w:lang w:val="pl-PL"/>
        </w:rPr>
      </w:pPr>
    </w:p>
    <w:p>
      <w:pPr>
        <w:spacing w:line="360" w:lineRule="auto"/>
        <w:jc w:val="both"/>
        <w:rPr>
          <w:b/>
          <w:lang w:val="pl-PL"/>
        </w:rPr>
      </w:pPr>
    </w:p>
    <w:p>
      <w:pPr>
        <w:spacing w:line="360" w:lineRule="auto"/>
        <w:jc w:val="both"/>
        <w:rPr>
          <w:b/>
          <w:lang w:val="pl-PL"/>
        </w:rPr>
      </w:pPr>
    </w:p>
    <w:p>
      <w:pPr>
        <w:spacing w:line="360" w:lineRule="auto"/>
        <w:jc w:val="both"/>
        <w:rPr>
          <w:b/>
          <w:lang w:val="pl-PL"/>
        </w:rPr>
      </w:pPr>
      <w:r>
        <w:rPr>
          <w:b/>
          <w:lang w:val="pl-PL"/>
        </w:rPr>
        <w:tab/>
      </w:r>
    </w:p>
    <w:p>
      <w:pPr>
        <w:spacing w:line="360" w:lineRule="auto"/>
        <w:jc w:val="both"/>
        <w:rPr>
          <w:b/>
          <w:lang w:val="pl-PL"/>
        </w:rPr>
      </w:pPr>
    </w:p>
    <w:p>
      <w:pPr>
        <w:spacing w:line="360" w:lineRule="auto"/>
        <w:jc w:val="both"/>
        <w:rPr>
          <w:b/>
          <w:lang w:val="pl-PL"/>
        </w:rPr>
      </w:pPr>
    </w:p>
    <w:p>
      <w:pPr>
        <w:spacing w:line="360" w:lineRule="auto"/>
        <w:jc w:val="both"/>
        <w:rPr>
          <w:b/>
          <w:lang w:val="pl-PL"/>
        </w:rPr>
      </w:pPr>
    </w:p>
    <w:p>
      <w:pPr>
        <w:spacing w:line="360" w:lineRule="auto"/>
        <w:jc w:val="both"/>
        <w:rPr>
          <w:b/>
          <w:lang w:val="pl-PL"/>
        </w:rPr>
      </w:pPr>
    </w:p>
    <w:p>
      <w:pPr>
        <w:spacing w:line="360" w:lineRule="auto"/>
        <w:jc w:val="both"/>
        <w:rPr>
          <w:b/>
          <w:lang w:val="pl-PL"/>
        </w:rPr>
      </w:pPr>
    </w:p>
    <w:p>
      <w:pPr>
        <w:spacing w:line="360" w:lineRule="auto"/>
        <w:jc w:val="both"/>
        <w:rPr>
          <w:b/>
          <w:lang w:val="pl-PL"/>
        </w:rPr>
      </w:pPr>
    </w:p>
    <w:p>
      <w:pPr>
        <w:spacing w:line="360" w:lineRule="auto"/>
        <w:jc w:val="both"/>
        <w:rPr>
          <w:b/>
          <w:lang w:val="pl-PL"/>
        </w:rPr>
      </w:pPr>
    </w:p>
    <w:p>
      <w:pPr>
        <w:spacing w:line="360" w:lineRule="auto"/>
        <w:jc w:val="both"/>
        <w:rPr>
          <w:b/>
          <w:lang w:val="pl-PL"/>
        </w:rPr>
      </w:pPr>
    </w:p>
    <w:p>
      <w:pPr>
        <w:spacing w:line="360" w:lineRule="auto"/>
        <w:jc w:val="both"/>
        <w:rPr>
          <w:b/>
          <w:lang w:val="pl-PL"/>
        </w:rPr>
      </w:pPr>
    </w:p>
    <w:p>
      <w:pPr>
        <w:spacing w:line="360" w:lineRule="auto"/>
        <w:jc w:val="both"/>
        <w:rPr>
          <w:b/>
          <w:lang w:val="pl-PL"/>
        </w:rPr>
      </w:pPr>
    </w:p>
    <w:p>
      <w:pPr>
        <w:spacing w:line="360" w:lineRule="auto"/>
        <w:jc w:val="both"/>
        <w:rPr>
          <w:b/>
          <w:lang w:val="pl-PL"/>
        </w:rPr>
      </w:pPr>
    </w:p>
    <w:p>
      <w:pPr>
        <w:spacing w:line="360" w:lineRule="auto"/>
        <w:jc w:val="both"/>
        <w:rPr>
          <w:b/>
          <w:lang w:val="pl-PL"/>
        </w:rPr>
      </w:pPr>
    </w:p>
    <w:p>
      <w:pPr>
        <w:spacing w:line="360" w:lineRule="auto"/>
        <w:jc w:val="both"/>
        <w:rPr>
          <w:b/>
          <w:lang w:val="pl-PL"/>
        </w:rPr>
      </w:pPr>
    </w:p>
    <w:p>
      <w:pPr>
        <w:spacing w:line="360" w:lineRule="auto"/>
        <w:jc w:val="both"/>
        <w:rPr>
          <w:b/>
          <w:lang w:val="pl-PL"/>
        </w:rPr>
      </w:pPr>
    </w:p>
    <w:p>
      <w:pPr>
        <w:spacing w:line="360" w:lineRule="auto"/>
        <w:jc w:val="both"/>
        <w:rPr>
          <w:b/>
          <w:lang w:val="pl-PL"/>
        </w:rPr>
      </w:pPr>
    </w:p>
    <w:p>
      <w:pPr>
        <w:spacing w:line="360" w:lineRule="auto"/>
        <w:jc w:val="both"/>
        <w:rPr>
          <w:b/>
          <w:lang w:val="pl-PL"/>
        </w:rPr>
      </w:pPr>
    </w:p>
    <w:p>
      <w:pPr>
        <w:spacing w:line="360" w:lineRule="auto"/>
        <w:jc w:val="both"/>
        <w:rPr>
          <w:b/>
          <w:lang w:val="pl-PL"/>
        </w:rPr>
      </w:pPr>
    </w:p>
    <w:p>
      <w:pPr>
        <w:spacing w:line="360" w:lineRule="auto"/>
        <w:jc w:val="both"/>
        <w:rPr>
          <w:b/>
          <w:lang w:val="pl-PL"/>
        </w:rPr>
      </w:pPr>
    </w:p>
    <w:p>
      <w:pPr>
        <w:spacing w:line="360" w:lineRule="auto"/>
        <w:jc w:val="both"/>
        <w:rPr>
          <w:b/>
          <w:lang w:val="pl-PL"/>
        </w:rPr>
      </w:pPr>
    </w:p>
    <w:p>
      <w:pPr>
        <w:spacing w:line="360" w:lineRule="auto"/>
        <w:jc w:val="both"/>
        <w:rPr>
          <w:b/>
          <w:lang w:val="pl-PL"/>
        </w:rPr>
      </w:pPr>
    </w:p>
    <w:p>
      <w:pPr>
        <w:spacing w:line="360" w:lineRule="auto"/>
        <w:jc w:val="both"/>
        <w:rPr>
          <w:b/>
          <w:lang w:val="pl-PL"/>
        </w:rPr>
      </w:pPr>
    </w:p>
    <w:p>
      <w:pPr>
        <w:spacing w:line="360" w:lineRule="auto"/>
        <w:jc w:val="both"/>
        <w:rPr>
          <w:b/>
          <w:lang w:val="pl-PL"/>
        </w:rPr>
      </w:pPr>
    </w:p>
    <w:p>
      <w:pPr>
        <w:spacing w:line="360" w:lineRule="auto"/>
        <w:jc w:val="both"/>
        <w:rPr>
          <w:b/>
          <w:lang w:val="pl-PL"/>
        </w:rPr>
      </w:pPr>
      <w:r>
        <w:rPr>
          <w:b/>
          <w:lang w:val="pl-PL"/>
        </w:rPr>
        <w:t>3. DOBROVOLJNO DAVANJE KRVI</w:t>
      </w:r>
    </w:p>
    <w:p>
      <w:pPr>
        <w:spacing w:line="360" w:lineRule="auto"/>
        <w:jc w:val="both"/>
        <w:rPr>
          <w:lang w:val="pl-PL"/>
        </w:rPr>
      </w:pPr>
    </w:p>
    <w:tbl>
      <w:tblPr>
        <w:tblStyle w:val="3"/>
        <w:tblW w:w="13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0"/>
        <w:gridCol w:w="3179"/>
        <w:gridCol w:w="4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0" w:type="dxa"/>
            <w:vAlign w:val="top"/>
          </w:tcPr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AKTIVNOSTI</w:t>
            </w:r>
          </w:p>
        </w:tc>
        <w:tc>
          <w:tcPr>
            <w:tcW w:w="3179" w:type="dxa"/>
            <w:vAlign w:val="top"/>
          </w:tcPr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KORISNICI</w:t>
            </w:r>
          </w:p>
        </w:tc>
        <w:tc>
          <w:tcPr>
            <w:tcW w:w="4334" w:type="dxa"/>
            <w:vAlign w:val="top"/>
          </w:tcPr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REALIZIRANO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0" w:type="dxa"/>
            <w:vAlign w:val="top"/>
          </w:tcPr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1. POPULARIZIRANJE DARIVANJA 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    KRVI</w:t>
            </w:r>
          </w:p>
          <w:p>
            <w:pPr>
              <w:spacing w:line="360" w:lineRule="auto"/>
              <w:jc w:val="both"/>
            </w:pPr>
            <w:r>
              <w:rPr>
                <w:lang w:val="pl-PL"/>
              </w:rPr>
              <w:t>1.1. Distribucija le</w:t>
            </w:r>
            <w:r>
              <w:t>taka i plakata o darivanju krvi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1.2. Radio i tv emisije, novine, web </w:t>
            </w:r>
          </w:p>
        </w:tc>
        <w:tc>
          <w:tcPr>
            <w:tcW w:w="3179" w:type="dxa"/>
            <w:vAlign w:val="top"/>
          </w:tcPr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</w:pPr>
            <w:r>
              <w:t>Stanovništvo od 18-65 godina</w:t>
            </w:r>
          </w:p>
        </w:tc>
        <w:tc>
          <w:tcPr>
            <w:tcW w:w="4334" w:type="dxa"/>
            <w:vAlign w:val="top"/>
          </w:tcPr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Plakati na oglasnim pločama prije svake akcije cca 20 kom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Pozivi darivateljima putem dopisnica cca 370 po akciji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Pozivi darivateljima preko poduzeća cca 70 po akciji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t-BR"/>
              </w:rPr>
              <w:t>SMS poruke darivateljima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Objave na društvenim mrežama</w:t>
            </w:r>
          </w:p>
          <w:p>
            <w:pPr>
              <w:spacing w:line="36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Objava u Glas Istre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0" w:type="dxa"/>
            <w:vAlign w:val="top"/>
          </w:tcPr>
          <w:p>
            <w:pPr>
              <w:spacing w:line="360" w:lineRule="auto"/>
              <w:jc w:val="both"/>
            </w:pPr>
            <w:r>
              <w:t xml:space="preserve">2. ORGANIZIRANJE I PROVOĐENJE  </w:t>
            </w:r>
          </w:p>
          <w:p>
            <w:pPr>
              <w:spacing w:line="360" w:lineRule="auto"/>
              <w:jc w:val="both"/>
            </w:pPr>
            <w:r>
              <w:t xml:space="preserve">    AKCIJA DOBROVOLJNOG </w:t>
            </w:r>
          </w:p>
          <w:p>
            <w:pPr>
              <w:spacing w:line="360" w:lineRule="auto"/>
              <w:ind w:firstLine="480"/>
              <w:jc w:val="both"/>
            </w:pPr>
            <w:r>
              <w:t>DARIVANJA KRVI</w:t>
            </w:r>
          </w:p>
          <w:p>
            <w:pPr>
              <w:spacing w:line="360" w:lineRule="auto"/>
              <w:ind w:firstLine="480"/>
              <w:jc w:val="both"/>
            </w:pPr>
          </w:p>
          <w:p>
            <w:pPr>
              <w:spacing w:line="360" w:lineRule="auto"/>
              <w:ind w:firstLine="480"/>
              <w:jc w:val="both"/>
            </w:pPr>
          </w:p>
          <w:p>
            <w:pPr>
              <w:spacing w:line="360" w:lineRule="auto"/>
              <w:ind w:firstLine="480"/>
              <w:jc w:val="both"/>
            </w:pPr>
          </w:p>
          <w:p>
            <w:pPr>
              <w:spacing w:line="360" w:lineRule="auto"/>
              <w:ind w:firstLine="480"/>
              <w:jc w:val="both"/>
            </w:pPr>
          </w:p>
          <w:p>
            <w:pPr>
              <w:spacing w:line="360" w:lineRule="auto"/>
              <w:ind w:firstLine="480"/>
              <w:jc w:val="both"/>
            </w:pPr>
          </w:p>
        </w:tc>
        <w:tc>
          <w:tcPr>
            <w:tcW w:w="3179" w:type="dxa"/>
            <w:vAlign w:val="top"/>
          </w:tcPr>
          <w:p>
            <w:pPr>
              <w:spacing w:line="360" w:lineRule="auto"/>
              <w:jc w:val="both"/>
            </w:pPr>
          </w:p>
          <w:p>
            <w:pPr>
              <w:spacing w:line="360" w:lineRule="auto"/>
              <w:jc w:val="both"/>
            </w:pPr>
            <w:r>
              <w:rPr>
                <w:lang w:val="hr-HR"/>
              </w:rPr>
              <w:t>Hrvatski Crveni križ, GDCK Buzet</w:t>
            </w:r>
            <w:r>
              <w:t>, djelatnost za transfuziologiju, darivatelji</w:t>
            </w:r>
          </w:p>
        </w:tc>
        <w:tc>
          <w:tcPr>
            <w:tcW w:w="4334" w:type="dxa"/>
            <w:vAlign w:val="top"/>
          </w:tcPr>
          <w:p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U 20</w:t>
            </w:r>
            <w:r>
              <w:rPr>
                <w:rFonts w:hint="default"/>
                <w:lang w:val="hr-HR"/>
              </w:rPr>
              <w:t>20</w:t>
            </w:r>
            <w:r>
              <w:rPr>
                <w:lang w:val="hr-HR"/>
              </w:rPr>
              <w:t>. god. o</w:t>
            </w:r>
            <w:r>
              <w:t>rganiziran</w:t>
            </w:r>
            <w:r>
              <w:rPr>
                <w:lang w:val="hr-HR"/>
              </w:rPr>
              <w:t>o je 6</w:t>
            </w:r>
            <w:r>
              <w:t xml:space="preserve"> akcij</w:t>
            </w:r>
            <w:r>
              <w:rPr>
                <w:lang w:val="hr-HR"/>
              </w:rPr>
              <w:t>a</w:t>
            </w:r>
            <w:r>
              <w:t xml:space="preserve"> prema planu</w:t>
            </w:r>
            <w:r>
              <w:rPr>
                <w:lang w:val="hr-HR"/>
              </w:rPr>
              <w:t xml:space="preserve">. </w:t>
            </w:r>
          </w:p>
          <w:p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Podaci za DDK 01.01.-31.12.20</w:t>
            </w:r>
            <w:r>
              <w:rPr>
                <w:rFonts w:hint="default"/>
                <w:lang w:val="hr-HR"/>
              </w:rPr>
              <w:t>20</w:t>
            </w:r>
            <w:r>
              <w:rPr>
                <w:lang w:val="hr-HR"/>
              </w:rPr>
              <w:t>.: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lang w:val="hr-HR"/>
              </w:rPr>
            </w:pPr>
            <w:r>
              <w:rPr>
                <w:lang w:val="hr-HR"/>
              </w:rPr>
              <w:t xml:space="preserve">- Broj planiranih darivatelja: </w:t>
            </w:r>
            <w:r>
              <w:rPr>
                <w:b/>
                <w:bCs/>
                <w:lang w:val="hr-HR"/>
              </w:rPr>
              <w:t>3</w:t>
            </w:r>
            <w:r>
              <w:rPr>
                <w:rFonts w:hint="default"/>
                <w:b/>
                <w:bCs/>
                <w:lang w:val="hr-HR"/>
              </w:rPr>
              <w:t>30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/>
                <w:bCs/>
                <w:lang w:val="hr-HR"/>
              </w:rPr>
            </w:pPr>
            <w:r>
              <w:rPr>
                <w:lang w:val="hr-HR"/>
              </w:rPr>
              <w:t xml:space="preserve">- Broj prikupljenih doza krvi: </w:t>
            </w:r>
            <w:r>
              <w:rPr>
                <w:rFonts w:hint="default"/>
                <w:b/>
                <w:bCs/>
                <w:lang w:val="hr-HR"/>
              </w:rPr>
              <w:t>231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/>
                <w:bCs/>
                <w:lang w:val="hr-HR"/>
              </w:rPr>
            </w:pPr>
            <w:r>
              <w:rPr>
                <w:rFonts w:hint="default"/>
                <w:b/>
                <w:bCs/>
                <w:lang w:val="hr-HR"/>
              </w:rPr>
              <w:t>-</w:t>
            </w:r>
            <w:r>
              <w:rPr>
                <w:rFonts w:hint="default"/>
                <w:b w:val="0"/>
                <w:bCs w:val="0"/>
                <w:lang w:val="hr-HR"/>
              </w:rPr>
              <w:t xml:space="preserve"> Broj odbijenih darivatelja krvi:</w:t>
            </w:r>
            <w:r>
              <w:rPr>
                <w:rFonts w:hint="default"/>
                <w:b/>
                <w:bCs/>
                <w:lang w:val="hr-HR"/>
              </w:rPr>
              <w:t xml:space="preserve"> 20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lang w:val="hr-HR"/>
              </w:rPr>
            </w:pPr>
            <w:r>
              <w:rPr>
                <w:lang w:val="hr-HR"/>
              </w:rPr>
              <w:t xml:space="preserve">- Broj novih darivatelja koji su prvi put dali krv: </w:t>
            </w:r>
            <w:r>
              <w:rPr>
                <w:rFonts w:hint="default"/>
                <w:b/>
                <w:bCs/>
                <w:lang w:val="hr-H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0" w:type="dxa"/>
            <w:vAlign w:val="top"/>
          </w:tcPr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3. VOĐENJE EVIDENCIJA I 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   IZVJEŠĆIVANJE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3.1. Ažuriranje evidencija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3.2. Izdavanje uvjerenja za ostvarivanje olakšica</w:t>
            </w:r>
          </w:p>
          <w:p>
            <w:pPr>
              <w:spacing w:line="360" w:lineRule="auto"/>
              <w:jc w:val="both"/>
            </w:pPr>
            <w:r>
              <w:rPr>
                <w:lang w:val="it-IT"/>
              </w:rPr>
              <w:t>3.3 P</w:t>
            </w:r>
            <w:r>
              <w:t xml:space="preserve">odnošenje kvartalnih, polugodišnjih i godišnjeg izvješća o prikupljenim dozama krvi </w:t>
            </w:r>
          </w:p>
          <w:p>
            <w:pPr>
              <w:spacing w:line="360" w:lineRule="auto"/>
              <w:jc w:val="both"/>
            </w:pPr>
          </w:p>
        </w:tc>
        <w:tc>
          <w:tcPr>
            <w:tcW w:w="3179" w:type="dxa"/>
            <w:vAlign w:val="top"/>
          </w:tcPr>
          <w:p>
            <w:pPr>
              <w:spacing w:line="360" w:lineRule="auto"/>
              <w:jc w:val="both"/>
            </w:pPr>
            <w:r>
              <w:t>Djelatnost za transfuziologiju</w:t>
            </w:r>
            <w:r>
              <w:rPr>
                <w:lang w:val="hr-HR"/>
              </w:rPr>
              <w:t>,</w:t>
            </w:r>
          </w:p>
          <w:p>
            <w:pPr>
              <w:spacing w:line="360" w:lineRule="auto"/>
              <w:jc w:val="both"/>
            </w:pPr>
            <w:r>
              <w:t>Darivatelji krvi</w:t>
            </w:r>
            <w:r>
              <w:rPr>
                <w:lang w:val="hr-HR"/>
              </w:rPr>
              <w:t>,</w:t>
            </w:r>
          </w:p>
          <w:p>
            <w:pPr>
              <w:spacing w:line="360" w:lineRule="auto"/>
              <w:jc w:val="both"/>
            </w:pPr>
            <w:r>
              <w:t>Društvo CK Istarske županije, Hrvatski Crveni križ</w:t>
            </w:r>
          </w:p>
          <w:p>
            <w:pPr>
              <w:spacing w:line="360" w:lineRule="auto"/>
              <w:jc w:val="both"/>
            </w:pPr>
          </w:p>
        </w:tc>
        <w:tc>
          <w:tcPr>
            <w:tcW w:w="4334" w:type="dxa"/>
            <w:vAlign w:val="top"/>
          </w:tcPr>
          <w:p>
            <w:pPr>
              <w:spacing w:line="360" w:lineRule="auto"/>
              <w:jc w:val="both"/>
            </w:pPr>
            <w:r>
              <w:t>Ažuriranja su se provodila redovno</w:t>
            </w:r>
          </w:p>
          <w:p>
            <w:pPr>
              <w:spacing w:line="360" w:lineRule="auto"/>
              <w:jc w:val="both"/>
            </w:pPr>
            <w:r>
              <w:t>Izdane su potvrde na usmeni zahtjev darivatelja za ostvarenje prava pri HZZZO</w:t>
            </w:r>
          </w:p>
          <w:p>
            <w:pPr>
              <w:spacing w:line="360" w:lineRule="auto"/>
              <w:jc w:val="both"/>
              <w:rPr>
                <w:lang w:val="hr-HR"/>
              </w:rPr>
            </w:pPr>
            <w:r>
              <w:t>Podneseni izvještaji za pojedinačne akcij</w:t>
            </w:r>
            <w:r>
              <w:rPr>
                <w:lang w:val="hr-HR"/>
              </w:rPr>
              <w:t>e,</w:t>
            </w:r>
            <w:r>
              <w:t xml:space="preserve"> polugodišnji izvještaj</w:t>
            </w:r>
            <w:r>
              <w:rPr>
                <w:lang w:val="hr-HR"/>
              </w:rPr>
              <w:t xml:space="preserve"> te godišnji izveštaj na kraju godine.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5610" w:type="dxa"/>
            <w:vAlign w:val="top"/>
          </w:tcPr>
          <w:p>
            <w:pPr>
              <w:spacing w:line="360" w:lineRule="auto"/>
              <w:jc w:val="both"/>
            </w:pPr>
            <w:r>
              <w:t xml:space="preserve">4. DRUŠTVENO VREDNOVANJE </w:t>
            </w:r>
          </w:p>
          <w:p>
            <w:pPr>
              <w:spacing w:line="360" w:lineRule="auto"/>
              <w:jc w:val="both"/>
            </w:pPr>
            <w:r>
              <w:t xml:space="preserve">    DARIVATELJA</w:t>
            </w:r>
          </w:p>
          <w:p>
            <w:pPr>
              <w:spacing w:line="360" w:lineRule="auto"/>
              <w:jc w:val="both"/>
            </w:pPr>
            <w:r>
              <w:t>4.1. Organiziranje okupljanja, susreta, druženja i izleta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4.2. Organiziranje svečanosti podjele zahvalnica i priznanja</w:t>
            </w:r>
          </w:p>
        </w:tc>
        <w:tc>
          <w:tcPr>
            <w:tcW w:w="3179" w:type="dxa"/>
            <w:vAlign w:val="top"/>
          </w:tcPr>
          <w:p>
            <w:pPr>
              <w:spacing w:line="360" w:lineRule="auto"/>
              <w:jc w:val="both"/>
              <w:rPr>
                <w:lang w:val="pl-PL"/>
              </w:rPr>
            </w:pPr>
          </w:p>
          <w:p>
            <w:pPr>
              <w:spacing w:line="360" w:lineRule="auto"/>
              <w:jc w:val="both"/>
              <w:rPr>
                <w:lang w:val="pl-PL"/>
              </w:rPr>
            </w:pPr>
          </w:p>
          <w:p>
            <w:pPr>
              <w:spacing w:line="360" w:lineRule="auto"/>
              <w:jc w:val="both"/>
            </w:pPr>
            <w:r>
              <w:t>Darivatelji</w:t>
            </w:r>
          </w:p>
          <w:p>
            <w:pPr>
              <w:spacing w:line="360" w:lineRule="auto"/>
              <w:jc w:val="both"/>
            </w:pPr>
            <w:r>
              <w:t>Darivatelji</w:t>
            </w:r>
          </w:p>
          <w:p>
            <w:pPr>
              <w:spacing w:line="360" w:lineRule="auto"/>
              <w:jc w:val="both"/>
            </w:pPr>
          </w:p>
        </w:tc>
        <w:tc>
          <w:tcPr>
            <w:tcW w:w="4334" w:type="dxa"/>
            <w:vAlign w:val="top"/>
          </w:tcPr>
          <w:p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rFonts w:hint="default"/>
                <w:lang w:val="hr-HR"/>
              </w:rPr>
              <w:t>Druženje darivatelja i izleti ove godine nisu realizirani radi nepovoljne situacije sa korona virusom</w:t>
            </w:r>
            <w:r>
              <w:rPr>
                <w:lang w:val="hr-H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10" w:type="dxa"/>
            <w:vAlign w:val="top"/>
          </w:tcPr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5. EDUKACIJA - seminari za promidžbu i animaciju darivatelja</w:t>
            </w:r>
          </w:p>
        </w:tc>
        <w:tc>
          <w:tcPr>
            <w:tcW w:w="3179" w:type="dxa"/>
            <w:vAlign w:val="top"/>
          </w:tcPr>
          <w:p>
            <w:pPr>
              <w:spacing w:line="360" w:lineRule="auto"/>
              <w:jc w:val="both"/>
            </w:pPr>
            <w:r>
              <w:t>Djelatnici i volonteri</w:t>
            </w:r>
          </w:p>
        </w:tc>
        <w:tc>
          <w:tcPr>
            <w:tcW w:w="4334" w:type="dxa"/>
            <w:vAlign w:val="top"/>
          </w:tcPr>
          <w:p>
            <w:pPr>
              <w:spacing w:line="360" w:lineRule="auto"/>
              <w:jc w:val="both"/>
            </w:pPr>
            <w:r>
              <w:t>Nije realizirano</w:t>
            </w:r>
          </w:p>
        </w:tc>
      </w:tr>
    </w:tbl>
    <w:p>
      <w:pPr>
        <w:spacing w:line="360" w:lineRule="auto"/>
        <w:jc w:val="both"/>
        <w:rPr>
          <w:b/>
        </w:rPr>
      </w:pPr>
    </w:p>
    <w:p>
      <w:pPr>
        <w:spacing w:line="360" w:lineRule="auto"/>
        <w:jc w:val="both"/>
        <w:rPr>
          <w:b/>
        </w:rPr>
      </w:pPr>
    </w:p>
    <w:p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>4. PRVA POMOĆ</w:t>
      </w:r>
    </w:p>
    <w:p>
      <w:pPr>
        <w:spacing w:line="360" w:lineRule="auto"/>
        <w:jc w:val="both"/>
        <w:rPr>
          <w:b/>
        </w:rPr>
      </w:pPr>
    </w:p>
    <w:p>
      <w:pPr>
        <w:spacing w:line="360" w:lineRule="auto"/>
        <w:jc w:val="both"/>
        <w:rPr>
          <w:lang w:val="pl-PL"/>
        </w:rPr>
      </w:pPr>
    </w:p>
    <w:tbl>
      <w:tblPr>
        <w:tblStyle w:val="3"/>
        <w:tblW w:w="13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4316"/>
        <w:gridCol w:w="4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1" w:type="dxa"/>
            <w:vAlign w:val="top"/>
          </w:tcPr>
          <w:p>
            <w:pPr>
              <w:spacing w:line="360" w:lineRule="auto"/>
              <w:jc w:val="both"/>
            </w:pPr>
            <w:r>
              <w:t xml:space="preserve">AKTIVNOSTI </w:t>
            </w:r>
          </w:p>
        </w:tc>
        <w:tc>
          <w:tcPr>
            <w:tcW w:w="4316" w:type="dxa"/>
            <w:vAlign w:val="top"/>
          </w:tcPr>
          <w:p>
            <w:pPr>
              <w:spacing w:line="360" w:lineRule="auto"/>
              <w:jc w:val="both"/>
            </w:pPr>
            <w:r>
              <w:t>KORISNICI</w:t>
            </w:r>
          </w:p>
        </w:tc>
        <w:tc>
          <w:tcPr>
            <w:tcW w:w="4316" w:type="dxa"/>
            <w:vAlign w:val="top"/>
          </w:tcPr>
          <w:p>
            <w:pPr>
              <w:spacing w:line="360" w:lineRule="auto"/>
              <w:jc w:val="both"/>
            </w:pPr>
            <w:r>
              <w:t>REALIZIRANO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1" w:type="dxa"/>
            <w:vAlign w:val="top"/>
          </w:tcPr>
          <w:p>
            <w:pPr>
              <w:spacing w:line="360" w:lineRule="auto"/>
              <w:jc w:val="both"/>
            </w:pPr>
            <w:r>
              <w:t>1. EDUKACIJA ZA PRUŽANJE PRVE</w:t>
            </w:r>
          </w:p>
          <w:p>
            <w:pPr>
              <w:spacing w:line="360" w:lineRule="auto"/>
              <w:jc w:val="both"/>
            </w:pPr>
            <w:r>
              <w:t xml:space="preserve">    POMOĆI</w:t>
            </w:r>
          </w:p>
          <w:p>
            <w:pPr>
              <w:spacing w:line="360" w:lineRule="auto"/>
              <w:jc w:val="both"/>
            </w:pPr>
            <w:r>
              <w:t>1.1. Tečajevi i ispiti iz pružanja prve pomoći osobama ozlijeđenim u prometnoj nesreći za kandidate za vozače vozila na motori pogon</w:t>
            </w:r>
          </w:p>
          <w:p>
            <w:pPr>
              <w:spacing w:line="360" w:lineRule="auto"/>
              <w:jc w:val="both"/>
            </w:pPr>
            <w:r>
              <w:t>1.2. Tečajevi prve pomoći zaposlenicima u slučaju ozljeda na radu ili iznenadne bolesti do njihovog upućivanja na liječenje</w:t>
            </w:r>
          </w:p>
          <w:p>
            <w:pPr>
              <w:spacing w:line="360" w:lineRule="auto"/>
              <w:jc w:val="both"/>
            </w:pPr>
            <w:r>
              <w:t>1.3. Tečajevi prve pomoći za prevenciju nesreća u svakodnevnom životu za građane i organizirane skupine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1.4. Tečajevi prve pomoći za volontere CK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1.5. Tečajevi prve pomoći za vatrogasce, policiju i dr.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1.6. Tečajevi prve pomoći za učenike osnovne škole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1.7. Tečajevi prve pomoći za učenike srednjih škola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1.8. Tečajevi prve pomoći za obnovu znanja radnika za pružanje prve pomoći na radu</w:t>
            </w:r>
          </w:p>
        </w:tc>
        <w:tc>
          <w:tcPr>
            <w:tcW w:w="4316" w:type="dxa"/>
            <w:vAlign w:val="top"/>
          </w:tcPr>
          <w:p>
            <w:pPr>
              <w:spacing w:line="360" w:lineRule="auto"/>
              <w:jc w:val="both"/>
              <w:rPr>
                <w:lang w:val="pl-PL"/>
              </w:rPr>
            </w:pPr>
          </w:p>
          <w:p>
            <w:pPr>
              <w:spacing w:line="360" w:lineRule="auto"/>
              <w:jc w:val="both"/>
              <w:rPr>
                <w:lang w:val="pl-PL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Polaznici auto škola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Zaposlenici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Građani, volonteri, članovi udruga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Volonteri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Vatrogasci, policija idr.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Učenici osnovne škole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Učenici srednje škole</w:t>
            </w:r>
          </w:p>
          <w:p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it-IT"/>
              </w:rPr>
              <w:t>Osobe obučene za pružanje prve pomoći</w:t>
            </w:r>
          </w:p>
          <w:p>
            <w:pPr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Radnici u poduzećima</w:t>
            </w:r>
          </w:p>
        </w:tc>
        <w:tc>
          <w:tcPr>
            <w:tcW w:w="4316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jc w:val="both"/>
              <w:rPr>
                <w:lang w:val="pl-PL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jc w:val="both"/>
              <w:rPr>
                <w:lang w:val="pl-PL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hr-HR"/>
              </w:rPr>
              <w:t>7</w:t>
            </w:r>
            <w:r>
              <w:rPr>
                <w:lang w:val="pl-PL"/>
              </w:rPr>
              <w:t xml:space="preserve"> tečaja prve pomoći za vozače 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rFonts w:hint="default"/>
                <w:lang w:val="hr-HR"/>
              </w:rPr>
              <w:t>52</w:t>
            </w:r>
            <w:r>
              <w:rPr>
                <w:lang w:val="pl-PL"/>
              </w:rPr>
              <w:t xml:space="preserve"> kandidat</w:t>
            </w:r>
            <w:r>
              <w:rPr>
                <w:lang w:val="hr-HR"/>
              </w:rPr>
              <w:t>a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jc w:val="both"/>
              <w:rPr>
                <w:lang w:val="pl-PL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lang w:val="pl-PL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rFonts w:hint="default"/>
                <w:lang w:val="hr-HR"/>
              </w:rPr>
              <w:t>2</w:t>
            </w:r>
            <w:r>
              <w:rPr>
                <w:lang w:val="pl-PL"/>
              </w:rPr>
              <w:t xml:space="preserve"> tečaj</w:t>
            </w:r>
            <w:r>
              <w:rPr>
                <w:rFonts w:hint="default"/>
                <w:lang w:val="hr-HR"/>
              </w:rPr>
              <w:t>a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rFonts w:hint="default"/>
                <w:lang w:val="hr-HR"/>
              </w:rPr>
              <w:t>26</w:t>
            </w:r>
            <w:r>
              <w:rPr>
                <w:lang w:val="pl-PL"/>
              </w:rPr>
              <w:t xml:space="preserve"> kandidata 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</w:p>
          <w:p>
            <w:pPr>
              <w:spacing w:line="360" w:lineRule="auto"/>
              <w:jc w:val="both"/>
              <w:rPr>
                <w:lang w:val="pl-PL"/>
              </w:rPr>
            </w:pPr>
          </w:p>
          <w:p>
            <w:pPr>
              <w:spacing w:line="360" w:lineRule="auto"/>
              <w:jc w:val="both"/>
              <w:rPr>
                <w:lang w:val="pl-PL"/>
              </w:rPr>
            </w:pPr>
          </w:p>
          <w:p>
            <w:pPr>
              <w:spacing w:line="360" w:lineRule="auto"/>
              <w:jc w:val="both"/>
              <w:rPr>
                <w:lang w:val="pl-PL"/>
              </w:rPr>
            </w:pPr>
          </w:p>
          <w:p>
            <w:pPr>
              <w:spacing w:line="360" w:lineRule="auto"/>
              <w:jc w:val="both"/>
              <w:rPr>
                <w:lang w:val="pl-PL"/>
              </w:rPr>
            </w:pPr>
          </w:p>
          <w:p>
            <w:pPr>
              <w:spacing w:line="360" w:lineRule="auto"/>
              <w:jc w:val="both"/>
              <w:rPr>
                <w:lang w:val="pl-PL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jc w:val="both"/>
              <w:rPr>
                <w:lang w:val="pl-PL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jc w:val="both"/>
              <w:rPr>
                <w:lang w:val="pl-PL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jc w:val="both"/>
              <w:rPr>
                <w:lang w:val="pl-PL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jc w:val="both"/>
              <w:rPr>
                <w:lang w:val="pl-PL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jc w:val="both"/>
              <w:rPr>
                <w:lang w:val="pl-PL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jc w:val="both"/>
              <w:rPr>
                <w:rFonts w:hint="default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1" w:type="dxa"/>
            <w:vAlign w:val="top"/>
          </w:tcPr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2. OSPOSOBLJAVANJE PREDAVAČA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2.1. Upućivanje volontera i profesionalaca na osposobljavanje za predavače i instruktore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2.2. Upućivanje volontera na osposobljavanje za modeliranje realističnog prikaza ozljeda</w:t>
            </w:r>
          </w:p>
        </w:tc>
        <w:tc>
          <w:tcPr>
            <w:tcW w:w="4316" w:type="dxa"/>
            <w:vAlign w:val="top"/>
          </w:tcPr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Volonteri, liječnici, medicinsko osoblje, prosvjetni djelatnici</w:t>
            </w:r>
          </w:p>
        </w:tc>
        <w:tc>
          <w:tcPr>
            <w:tcW w:w="4316" w:type="dxa"/>
            <w:vAlign w:val="top"/>
          </w:tcPr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Nije bilo potreba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lang w:val="pl-PL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lang w:val="pl-PL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lang w:val="pl-PL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Nije bilo </w:t>
            </w:r>
            <w:r>
              <w:rPr>
                <w:lang w:val="hr-HR"/>
              </w:rPr>
              <w:t>realizirano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1" w:type="dxa"/>
            <w:vAlign w:val="top"/>
          </w:tcPr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3. PRIPREMA I OBUKA EKIPA PRVE 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    POMOĆI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3.1. Ekipe pomladka CK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3.2. Ekipe mladeži CK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3.3. Ekipe odraslih</w:t>
            </w:r>
          </w:p>
        </w:tc>
        <w:tc>
          <w:tcPr>
            <w:tcW w:w="4316" w:type="dxa"/>
            <w:vAlign w:val="top"/>
          </w:tcPr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Djeca osnove škole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Djeca srednje škole</w:t>
            </w:r>
          </w:p>
          <w:p>
            <w:pPr>
              <w:spacing w:line="360" w:lineRule="auto"/>
              <w:jc w:val="both"/>
            </w:pPr>
            <w:r>
              <w:t>Odrasli volonteri</w:t>
            </w:r>
          </w:p>
        </w:tc>
        <w:tc>
          <w:tcPr>
            <w:tcW w:w="4316" w:type="dxa"/>
            <w:vAlign w:val="top"/>
          </w:tcPr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Ekipa iz osnovne škole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Ekipa iz srednje škole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U 2020. godini obučavali smo ekipe pomladka i mladeži za natjecanje iz Prve pomoći. Nakon sprovedenog gradskog natjecanja, međužupanijsko natjecanje nije bilo sprovedeno radi korona virusa.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1" w:type="dxa"/>
            <w:vAlign w:val="top"/>
          </w:tcPr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4. ORGANIZIRANJE GRUPA DJECE ZA 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    SUDJELOVANJE NA SMOTRAMA I </w:t>
            </w:r>
          </w:p>
          <w:p>
            <w:pPr>
              <w:spacing w:line="360" w:lineRule="auto"/>
              <w:jc w:val="both"/>
            </w:pPr>
            <w:r>
              <w:rPr>
                <w:lang w:val="pl-PL"/>
              </w:rPr>
              <w:t xml:space="preserve">    </w:t>
            </w:r>
            <w:r>
              <w:t>NATJECANJIMA PRVE POMOĆI</w:t>
            </w:r>
          </w:p>
        </w:tc>
        <w:tc>
          <w:tcPr>
            <w:tcW w:w="4316" w:type="dxa"/>
            <w:vAlign w:val="top"/>
          </w:tcPr>
          <w:p>
            <w:pPr>
              <w:spacing w:line="360" w:lineRule="auto"/>
              <w:jc w:val="both"/>
            </w:pPr>
          </w:p>
        </w:tc>
        <w:tc>
          <w:tcPr>
            <w:tcW w:w="4316" w:type="dxa"/>
            <w:vAlign w:val="top"/>
          </w:tcPr>
          <w:p>
            <w:pPr>
              <w:numPr>
                <w:ilvl w:val="0"/>
                <w:numId w:val="4"/>
              </w:numPr>
              <w:spacing w:line="360" w:lineRule="auto"/>
              <w:jc w:val="both"/>
            </w:pPr>
            <w:r>
              <w:rPr>
                <w:rFonts w:hint="default"/>
                <w:lang w:val="hr-HR"/>
              </w:rPr>
              <w:t>Nije bilo organizirano radi virusa Covid-19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1" w:type="dxa"/>
            <w:vAlign w:val="top"/>
          </w:tcPr>
          <w:p>
            <w:pPr>
              <w:spacing w:line="360" w:lineRule="auto"/>
              <w:jc w:val="both"/>
            </w:pPr>
            <w:r>
              <w:t xml:space="preserve">5. VOĐENJE EVIDENCIJA, IZDAVANJE </w:t>
            </w:r>
          </w:p>
          <w:p>
            <w:pPr>
              <w:spacing w:line="360" w:lineRule="auto"/>
              <w:jc w:val="both"/>
            </w:pPr>
            <w:r>
              <w:t xml:space="preserve">    UVJERENJA I POTVRDA I </w:t>
            </w:r>
          </w:p>
          <w:p>
            <w:pPr>
              <w:spacing w:line="360" w:lineRule="auto"/>
              <w:jc w:val="both"/>
            </w:pPr>
            <w:r>
              <w:t xml:space="preserve">    IZVJEŠĆIVANJE</w:t>
            </w:r>
          </w:p>
        </w:tc>
        <w:tc>
          <w:tcPr>
            <w:tcW w:w="4316" w:type="dxa"/>
            <w:vAlign w:val="top"/>
          </w:tcPr>
          <w:p>
            <w:pPr>
              <w:spacing w:line="360" w:lineRule="auto"/>
              <w:jc w:val="both"/>
            </w:pPr>
          </w:p>
          <w:p>
            <w:pPr>
              <w:spacing w:line="360" w:lineRule="auto"/>
              <w:jc w:val="both"/>
            </w:pPr>
            <w:r>
              <w:t>Korisnici, HCK, CKIŽ, škole, lokalna samouprava</w:t>
            </w:r>
          </w:p>
        </w:tc>
        <w:tc>
          <w:tcPr>
            <w:tcW w:w="4316" w:type="dxa"/>
            <w:vAlign w:val="top"/>
          </w:tcPr>
          <w:p>
            <w:pPr>
              <w:spacing w:line="360" w:lineRule="auto"/>
              <w:jc w:val="both"/>
            </w:pPr>
          </w:p>
          <w:p>
            <w:pPr>
              <w:numPr>
                <w:ilvl w:val="0"/>
                <w:numId w:val="4"/>
              </w:numPr>
              <w:spacing w:line="360" w:lineRule="auto"/>
              <w:jc w:val="both"/>
            </w:pPr>
            <w:r>
              <w:t>Redovno vođenje matične knjige kandidata I izdavanje potvrda o osposobljenosti za pružanje prve pomoći za radnike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1" w:type="dxa"/>
            <w:vAlign w:val="top"/>
          </w:tcPr>
          <w:p>
            <w:pPr>
              <w:spacing w:line="360" w:lineRule="auto"/>
              <w:jc w:val="both"/>
            </w:pPr>
            <w:r>
              <w:t>6. PROMOCIJA PRVE POMOĆI SUDJELOVANJE</w:t>
            </w:r>
            <w:r>
              <w:rPr>
                <w:lang w:val="hr-HR"/>
              </w:rPr>
              <w:t xml:space="preserve"> </w:t>
            </w:r>
            <w:r>
              <w:t>NA MANIFESTACIJAMA</w:t>
            </w:r>
          </w:p>
        </w:tc>
        <w:tc>
          <w:tcPr>
            <w:tcW w:w="4316" w:type="dxa"/>
            <w:vAlign w:val="top"/>
          </w:tcPr>
          <w:p>
            <w:pPr>
              <w:spacing w:line="360" w:lineRule="auto"/>
              <w:jc w:val="both"/>
            </w:pPr>
            <w:r>
              <w:t>Volonteri, šira zajednica</w:t>
            </w:r>
          </w:p>
        </w:tc>
        <w:tc>
          <w:tcPr>
            <w:tcW w:w="4316" w:type="dxa"/>
            <w:vAlign w:val="top"/>
          </w:tcPr>
          <w:p>
            <w:pPr>
              <w:numPr>
                <w:ilvl w:val="0"/>
                <w:numId w:val="4"/>
              </w:numPr>
              <w:spacing w:line="360" w:lineRule="auto"/>
              <w:jc w:val="both"/>
            </w:pPr>
            <w:r>
              <w:rPr>
                <w:rFonts w:hint="default"/>
                <w:lang w:val="hr-HR"/>
              </w:rPr>
              <w:t>Nije bilo organizirano radi virusa Covid-19</w:t>
            </w:r>
          </w:p>
        </w:tc>
      </w:tr>
    </w:tbl>
    <w:p>
      <w:pPr>
        <w:spacing w:line="360" w:lineRule="auto"/>
        <w:jc w:val="both"/>
        <w:rPr>
          <w:b/>
        </w:rPr>
      </w:pPr>
    </w:p>
    <w:p>
      <w:pPr>
        <w:spacing w:line="360" w:lineRule="auto"/>
        <w:jc w:val="both"/>
        <w:rPr>
          <w:b/>
        </w:rPr>
      </w:pPr>
    </w:p>
    <w:p>
      <w:pPr>
        <w:spacing w:line="360" w:lineRule="auto"/>
        <w:jc w:val="both"/>
        <w:rPr>
          <w:b/>
        </w:rPr>
      </w:pPr>
    </w:p>
    <w:p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>5. PROMICANJE IDEJE HUMANOSTI</w:t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</w:p>
    <w:tbl>
      <w:tblPr>
        <w:tblStyle w:val="3"/>
        <w:tblpPr w:leftFromText="180" w:rightFromText="180" w:vertAnchor="text" w:horzAnchor="margin" w:tblpXSpec="center" w:tblpY="-718"/>
        <w:tblW w:w="13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9"/>
        <w:gridCol w:w="3538"/>
        <w:gridCol w:w="3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9" w:type="dxa"/>
            <w:vAlign w:val="top"/>
          </w:tcPr>
          <w:p>
            <w:pPr>
              <w:spacing w:line="360" w:lineRule="auto"/>
              <w:jc w:val="both"/>
            </w:pPr>
            <w:r>
              <w:t>AKTIVNOSTI</w:t>
            </w:r>
          </w:p>
        </w:tc>
        <w:tc>
          <w:tcPr>
            <w:tcW w:w="3538" w:type="dxa"/>
            <w:vAlign w:val="top"/>
          </w:tcPr>
          <w:p>
            <w:pPr>
              <w:spacing w:line="360" w:lineRule="auto"/>
              <w:jc w:val="both"/>
            </w:pPr>
            <w:r>
              <w:t>KORISNICI</w:t>
            </w:r>
          </w:p>
        </w:tc>
        <w:tc>
          <w:tcPr>
            <w:tcW w:w="3538" w:type="dxa"/>
            <w:vAlign w:val="top"/>
          </w:tcPr>
          <w:p>
            <w:pPr>
              <w:spacing w:line="360" w:lineRule="auto"/>
              <w:jc w:val="both"/>
            </w:pPr>
            <w:r>
              <w:t>REALIZIRANO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9" w:type="dxa"/>
            <w:vAlign w:val="top"/>
          </w:tcPr>
          <w:p>
            <w:pPr>
              <w:spacing w:line="360" w:lineRule="auto"/>
              <w:jc w:val="both"/>
            </w:pPr>
            <w:r>
              <w:t>1. ODGOJ ZA HUMANOST I EDUKACIJA</w:t>
            </w:r>
          </w:p>
          <w:p>
            <w:pPr>
              <w:spacing w:line="360" w:lineRule="auto"/>
              <w:jc w:val="both"/>
            </w:pPr>
            <w:r>
              <w:t>1.1. Teoretsko i praktično osposobljavanje volontera</w:t>
            </w:r>
          </w:p>
          <w:p>
            <w:pPr>
              <w:spacing w:line="360" w:lineRule="auto"/>
              <w:jc w:val="both"/>
            </w:pPr>
            <w:r>
              <w:t>1.2. Program Humane vrednote kao školski predmet, izvannastavna aktivnost ili tematski po izboru i interesu učenika</w:t>
            </w:r>
          </w:p>
          <w:p>
            <w:pPr>
              <w:spacing w:line="360" w:lineRule="auto"/>
              <w:jc w:val="both"/>
            </w:pPr>
            <w:r>
              <w:t>1.3. Upućivanje na osposobljavanje učitelja i nastavnika</w:t>
            </w:r>
          </w:p>
          <w:p>
            <w:pPr>
              <w:spacing w:line="360" w:lineRule="auto"/>
              <w:jc w:val="both"/>
            </w:pPr>
          </w:p>
          <w:p>
            <w:pPr>
              <w:spacing w:line="360" w:lineRule="auto"/>
              <w:jc w:val="both"/>
            </w:pPr>
          </w:p>
        </w:tc>
        <w:tc>
          <w:tcPr>
            <w:tcW w:w="3538" w:type="dxa"/>
            <w:vAlign w:val="top"/>
          </w:tcPr>
          <w:p>
            <w:pPr>
              <w:spacing w:line="360" w:lineRule="auto"/>
              <w:jc w:val="both"/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Volonteri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Učenici osnovne i srednje škole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</w:pPr>
            <w:r>
              <w:t>Prosvjetni djelatnici u školama</w:t>
            </w:r>
          </w:p>
        </w:tc>
        <w:tc>
          <w:tcPr>
            <w:tcW w:w="3538" w:type="dxa"/>
            <w:vAlign w:val="top"/>
          </w:tcPr>
          <w:p>
            <w:pPr>
              <w:spacing w:line="360" w:lineRule="auto"/>
              <w:jc w:val="both"/>
            </w:pPr>
          </w:p>
          <w:p>
            <w:pPr>
              <w:numPr>
                <w:ilvl w:val="0"/>
                <w:numId w:val="5"/>
              </w:numPr>
              <w:spacing w:line="360" w:lineRule="auto"/>
              <w:jc w:val="both"/>
            </w:pPr>
            <w:r>
              <w:t>U sklopu priprema za natjecanje djeca su prošla osnove znanja iz Humanih vrednota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9" w:type="dxa"/>
            <w:vAlign w:val="top"/>
          </w:tcPr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2. RAZVIJANJE SVIJESTI ZA RIJEŠAVANJE POTREBA U 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    ZAJEDNICI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2.1. Promicanje kulture uključivanja pojedinaca u aktivnosti pomoći zajednici u skladu sa načelima pokreta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2.2. Organiziranje ekipa mladih za sudjelovanje u humanitarnim i sabirnim akcijama prikupljanja sredstava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2.3. Pomoć socijalno ugroženim i starijim osobama (kućne posjete, posjete institucijama)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2.4. Animiranje mladih za pomoć </w:t>
            </w:r>
            <w:r>
              <w:rPr>
                <w:lang w:val="hr-HR"/>
              </w:rPr>
              <w:t xml:space="preserve">u zajednici </w:t>
            </w:r>
            <w:r>
              <w:rPr>
                <w:lang w:val="pl-PL"/>
              </w:rPr>
              <w:t xml:space="preserve">i druženje s osobama s posebnim potrebama </w:t>
            </w:r>
          </w:p>
        </w:tc>
        <w:tc>
          <w:tcPr>
            <w:tcW w:w="3538" w:type="dxa"/>
            <w:vAlign w:val="top"/>
          </w:tcPr>
          <w:p>
            <w:pPr>
              <w:spacing w:line="360" w:lineRule="auto"/>
              <w:jc w:val="both"/>
              <w:rPr>
                <w:lang w:val="pl-PL"/>
              </w:rPr>
            </w:pPr>
          </w:p>
          <w:p>
            <w:pPr>
              <w:spacing w:line="360" w:lineRule="auto"/>
              <w:jc w:val="both"/>
              <w:rPr>
                <w:lang w:val="pl-PL"/>
              </w:rPr>
            </w:pP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Djeca i učenici, stanovništvo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Učenici osnovnih i srednjih škola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</w:p>
          <w:p>
            <w:pPr>
              <w:spacing w:line="360" w:lineRule="auto"/>
              <w:jc w:val="both"/>
              <w:rPr>
                <w:lang w:val="pl-PL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Volonteri, učenici srednje škole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Volonteri, učenici srednje škole</w:t>
            </w:r>
          </w:p>
        </w:tc>
        <w:tc>
          <w:tcPr>
            <w:tcW w:w="3538" w:type="dxa"/>
            <w:vAlign w:val="top"/>
          </w:tcPr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numPr>
                <w:ilvl w:val="0"/>
                <w:numId w:val="5"/>
              </w:num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Kontinuirano sa djecom volonterima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both"/>
              <w:rPr>
                <w:lang w:val="it-IT"/>
              </w:rPr>
            </w:pPr>
            <w:r>
              <w:rPr>
                <w:rFonts w:hint="default"/>
                <w:lang w:val="hr-HR"/>
              </w:rPr>
              <w:t>“</w:t>
            </w:r>
            <w:r>
              <w:rPr>
                <w:lang w:val="hr-HR"/>
              </w:rPr>
              <w:t>Solidarnost na djelu 20</w:t>
            </w:r>
            <w:r>
              <w:rPr>
                <w:rFonts w:hint="default"/>
                <w:lang w:val="hr-HR"/>
              </w:rPr>
              <w:t>20</w:t>
            </w:r>
            <w:r>
              <w:rPr>
                <w:lang w:val="hr-HR"/>
              </w:rPr>
              <w:t>.</w:t>
            </w:r>
            <w:r>
              <w:rPr>
                <w:rFonts w:hint="default"/>
                <w:lang w:val="hr-HR"/>
              </w:rPr>
              <w:t>”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numPr>
                <w:ilvl w:val="0"/>
                <w:numId w:val="5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rFonts w:hint="default"/>
                <w:lang w:val="hr-HR"/>
              </w:rPr>
              <w:t>U 2020. godini obilazak i pružanje pomoći na terenu uslijed krize uzrokovane korona virusom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jc w:val="both"/>
              <w:rPr>
                <w:lang w:val="pl-PL"/>
              </w:rPr>
            </w:pPr>
          </w:p>
        </w:tc>
      </w:tr>
    </w:tbl>
    <w:p>
      <w:pPr>
        <w:spacing w:line="360" w:lineRule="auto"/>
        <w:jc w:val="both"/>
        <w:rPr>
          <w:lang w:val="pl-PL"/>
        </w:rPr>
      </w:pPr>
    </w:p>
    <w:p>
      <w:pPr>
        <w:spacing w:line="360" w:lineRule="auto"/>
        <w:jc w:val="both"/>
        <w:rPr>
          <w:b/>
          <w:lang w:val="sv-SE"/>
        </w:rPr>
      </w:pPr>
    </w:p>
    <w:p>
      <w:pPr>
        <w:spacing w:line="360" w:lineRule="auto"/>
        <w:jc w:val="both"/>
        <w:rPr>
          <w:b/>
          <w:lang w:val="sv-SE"/>
        </w:rPr>
      </w:pPr>
      <w:r>
        <w:rPr>
          <w:b/>
          <w:lang w:val="sv-SE"/>
        </w:rPr>
        <w:tab/>
      </w:r>
      <w:r>
        <w:rPr>
          <w:b/>
          <w:lang w:val="sv-SE"/>
        </w:rPr>
        <w:t xml:space="preserve"> </w:t>
      </w:r>
    </w:p>
    <w:p>
      <w:pPr>
        <w:spacing w:line="360" w:lineRule="auto"/>
        <w:jc w:val="both"/>
        <w:rPr>
          <w:b/>
          <w:lang w:val="sv-SE"/>
        </w:rPr>
      </w:pPr>
    </w:p>
    <w:p>
      <w:pPr>
        <w:spacing w:line="360" w:lineRule="auto"/>
        <w:jc w:val="both"/>
        <w:rPr>
          <w:b/>
          <w:lang w:val="sv-SE"/>
        </w:rPr>
      </w:pPr>
    </w:p>
    <w:p>
      <w:pPr>
        <w:spacing w:line="360" w:lineRule="auto"/>
        <w:jc w:val="both"/>
        <w:rPr>
          <w:b/>
          <w:lang w:val="sv-SE"/>
        </w:rPr>
      </w:pPr>
    </w:p>
    <w:p>
      <w:pPr>
        <w:spacing w:line="360" w:lineRule="auto"/>
        <w:jc w:val="both"/>
        <w:rPr>
          <w:b/>
          <w:lang w:val="sv-SE"/>
        </w:rPr>
      </w:pPr>
    </w:p>
    <w:p>
      <w:pPr>
        <w:spacing w:line="360" w:lineRule="auto"/>
        <w:jc w:val="both"/>
        <w:rPr>
          <w:b/>
          <w:lang w:val="sv-SE"/>
        </w:rPr>
      </w:pPr>
    </w:p>
    <w:p>
      <w:pPr>
        <w:spacing w:line="360" w:lineRule="auto"/>
        <w:jc w:val="both"/>
        <w:rPr>
          <w:b/>
          <w:lang w:val="sv-SE"/>
        </w:rPr>
      </w:pPr>
    </w:p>
    <w:p>
      <w:pPr>
        <w:spacing w:line="360" w:lineRule="auto"/>
        <w:jc w:val="both"/>
        <w:rPr>
          <w:b/>
          <w:lang w:val="sv-SE"/>
        </w:rPr>
      </w:pPr>
    </w:p>
    <w:p>
      <w:pPr>
        <w:spacing w:line="360" w:lineRule="auto"/>
        <w:jc w:val="both"/>
        <w:rPr>
          <w:b/>
          <w:lang w:val="sv-SE"/>
        </w:rPr>
      </w:pPr>
    </w:p>
    <w:p>
      <w:pPr>
        <w:spacing w:line="360" w:lineRule="auto"/>
        <w:jc w:val="both"/>
        <w:rPr>
          <w:b/>
          <w:lang w:val="sv-SE"/>
        </w:rPr>
      </w:pPr>
    </w:p>
    <w:p>
      <w:pPr>
        <w:spacing w:line="360" w:lineRule="auto"/>
        <w:jc w:val="both"/>
        <w:rPr>
          <w:b/>
          <w:lang w:val="sv-SE"/>
        </w:rPr>
      </w:pPr>
    </w:p>
    <w:p>
      <w:pPr>
        <w:numPr>
          <w:ilvl w:val="0"/>
          <w:numId w:val="6"/>
        </w:numPr>
        <w:spacing w:line="360" w:lineRule="auto"/>
        <w:jc w:val="both"/>
        <w:rPr>
          <w:b/>
          <w:lang w:val="hr-HR"/>
        </w:rPr>
      </w:pPr>
      <w:r>
        <w:rPr>
          <w:b/>
          <w:lang w:val="hr-HR"/>
        </w:rPr>
        <w:t>RAD SA DJECOM I MLADEŽI</w:t>
      </w:r>
    </w:p>
    <w:p>
      <w:pPr>
        <w:spacing w:line="360" w:lineRule="auto"/>
        <w:jc w:val="both"/>
        <w:rPr>
          <w:b/>
          <w:lang w:val="sv-SE"/>
        </w:rPr>
      </w:pPr>
    </w:p>
    <w:tbl>
      <w:tblPr>
        <w:tblStyle w:val="3"/>
        <w:tblW w:w="13464" w:type="dxa"/>
        <w:tblInd w:w="1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8"/>
        <w:gridCol w:w="4643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8" w:type="dxa"/>
            <w:vAlign w:val="top"/>
          </w:tcPr>
          <w:p>
            <w:pPr>
              <w:spacing w:line="360" w:lineRule="auto"/>
              <w:jc w:val="both"/>
            </w:pPr>
            <w:r>
              <w:t>AKTIVNOSTI</w:t>
            </w:r>
          </w:p>
        </w:tc>
        <w:tc>
          <w:tcPr>
            <w:tcW w:w="4643" w:type="dxa"/>
            <w:vAlign w:val="top"/>
          </w:tcPr>
          <w:p>
            <w:pPr>
              <w:spacing w:line="360" w:lineRule="auto"/>
              <w:jc w:val="both"/>
            </w:pPr>
            <w:r>
              <w:t>KORISNICI</w:t>
            </w:r>
          </w:p>
        </w:tc>
        <w:tc>
          <w:tcPr>
            <w:tcW w:w="4473" w:type="dxa"/>
            <w:vAlign w:val="top"/>
          </w:tcPr>
          <w:p>
            <w:pPr>
              <w:spacing w:line="360" w:lineRule="auto"/>
              <w:jc w:val="both"/>
            </w:pPr>
            <w:r>
              <w:t>REALIZIRANO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8" w:type="dxa"/>
            <w:vAlign w:val="top"/>
          </w:tcPr>
          <w:p>
            <w:pPr>
              <w:spacing w:line="360" w:lineRule="auto"/>
              <w:jc w:val="both"/>
            </w:pPr>
            <w:r>
              <w:t xml:space="preserve">1. SUSRETI DJECE SA CRVENIM </w:t>
            </w:r>
          </w:p>
          <w:p>
            <w:pPr>
              <w:spacing w:line="360" w:lineRule="auto"/>
              <w:jc w:val="both"/>
            </w:pPr>
            <w:r>
              <w:t xml:space="preserve">    KRIŽEM</w:t>
            </w:r>
          </w:p>
          <w:p>
            <w:pPr>
              <w:numPr>
                <w:ilvl w:val="1"/>
                <w:numId w:val="7"/>
              </w:numPr>
              <w:spacing w:line="360" w:lineRule="auto"/>
              <w:jc w:val="both"/>
            </w:pPr>
            <w:r>
              <w:t>Radionice o Crvenom križu i prvoj pomoći u vrtiću - "Pomoć medi Jurici"</w:t>
            </w:r>
          </w:p>
          <w:p>
            <w:pPr>
              <w:numPr>
                <w:ilvl w:val="1"/>
                <w:numId w:val="7"/>
              </w:numPr>
              <w:spacing w:line="360" w:lineRule="auto"/>
              <w:ind w:left="0" w:leftChars="0" w:firstLine="0" w:firstLineChars="0"/>
              <w:jc w:val="both"/>
            </w:pPr>
            <w:r>
              <w:t>Radionice o Crvenom križu i prvoj pomoći u osnovnoj i srednjoj školi</w:t>
            </w:r>
          </w:p>
          <w:p>
            <w:pPr>
              <w:numPr>
                <w:ilvl w:val="1"/>
                <w:numId w:val="7"/>
              </w:numPr>
              <w:spacing w:line="360" w:lineRule="auto"/>
              <w:ind w:left="0" w:leftChars="0" w:firstLine="0" w:firstLineChars="0"/>
              <w:jc w:val="both"/>
            </w:pPr>
            <w:r>
              <w:t>Radionice Kodovi sigurnosti na vodi u OŠ</w:t>
            </w:r>
          </w:p>
          <w:p>
            <w:pPr>
              <w:numPr>
                <w:ilvl w:val="1"/>
                <w:numId w:val="7"/>
              </w:numPr>
              <w:spacing w:line="360" w:lineRule="auto"/>
              <w:ind w:left="0" w:leftChars="0" w:firstLine="0" w:firstLineChars="0"/>
              <w:jc w:val="both"/>
            </w:pPr>
            <w:r>
              <w:t>Škola plivanja "Naučimo zajedno plivati"</w:t>
            </w:r>
          </w:p>
          <w:p>
            <w:pPr>
              <w:widowControl w:val="0"/>
              <w:numPr>
                <w:ilvl w:val="1"/>
                <w:numId w:val="7"/>
              </w:numPr>
              <w:spacing w:line="360" w:lineRule="auto"/>
              <w:ind w:left="0" w:leftChars="0" w:firstLine="0" w:firstLineChars="0"/>
              <w:jc w:val="both"/>
              <w:rPr>
                <w:lang w:val="hr-HR"/>
              </w:rPr>
            </w:pPr>
            <w:r>
              <w:rPr>
                <w:lang w:val="hr-HR"/>
              </w:rPr>
              <w:t>Radionice sigurnosti u prometu u suradnji sa pp Buzet</w:t>
            </w:r>
          </w:p>
        </w:tc>
        <w:tc>
          <w:tcPr>
            <w:tcW w:w="4643" w:type="dxa"/>
            <w:vAlign w:val="top"/>
          </w:tcPr>
          <w:p>
            <w:pPr>
              <w:spacing w:line="360" w:lineRule="auto"/>
              <w:jc w:val="both"/>
            </w:pPr>
          </w:p>
          <w:p>
            <w:pPr>
              <w:spacing w:line="360" w:lineRule="auto"/>
              <w:jc w:val="both"/>
            </w:pPr>
          </w:p>
          <w:p>
            <w:pPr>
              <w:spacing w:line="360" w:lineRule="auto"/>
              <w:jc w:val="both"/>
            </w:pPr>
          </w:p>
          <w:p>
            <w:pPr>
              <w:spacing w:line="360" w:lineRule="auto"/>
              <w:jc w:val="both"/>
            </w:pPr>
            <w:r>
              <w:t>Djeca i mladi</w:t>
            </w:r>
          </w:p>
          <w:p>
            <w:pPr>
              <w:spacing w:line="360" w:lineRule="auto"/>
              <w:jc w:val="both"/>
            </w:pPr>
          </w:p>
        </w:tc>
        <w:tc>
          <w:tcPr>
            <w:tcW w:w="4473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jc w:val="both"/>
              <w:rPr>
                <w:lang w:val="pl-PL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jc w:val="both"/>
              <w:rPr>
                <w:lang w:val="pl-PL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U 2020. godini bilo je realizirano: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 xml:space="preserve">- </w:t>
            </w:r>
            <w:r>
              <w:rPr>
                <w:lang w:val="pl-PL"/>
              </w:rPr>
              <w:t xml:space="preserve">radionice "poznajem li Crveni križ" I "Prva pomoć" za učenike 7 razreda </w:t>
            </w:r>
            <w:r>
              <w:rPr>
                <w:rFonts w:hint="default"/>
                <w:lang w:val="hr-HR"/>
              </w:rPr>
              <w:t>OŠ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 xml:space="preserve">- </w:t>
            </w:r>
            <w:r>
              <w:rPr>
                <w:lang w:val="hr-HR"/>
              </w:rPr>
              <w:t xml:space="preserve">Radionice sigurnosti u prometu u suradnji sa </w:t>
            </w:r>
            <w:r>
              <w:rPr>
                <w:rFonts w:hint="default"/>
                <w:lang w:val="hr-HR"/>
              </w:rPr>
              <w:t>PP</w:t>
            </w:r>
            <w:r>
              <w:rPr>
                <w:lang w:val="hr-HR"/>
              </w:rPr>
              <w:t xml:space="preserve"> Buzet</w:t>
            </w:r>
            <w:r>
              <w:rPr>
                <w:rFonts w:hint="default"/>
                <w:lang w:val="hr-HR"/>
              </w:rPr>
              <w:t xml:space="preserve"> (1. razred OŠ)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- R</w:t>
            </w:r>
            <w:r>
              <w:rPr>
                <w:lang w:val="pl-PL"/>
              </w:rPr>
              <w:t xml:space="preserve">adionice o trgovanju ljudima "Mišica Milica" za 2. razrede </w:t>
            </w:r>
            <w:r>
              <w:rPr>
                <w:rFonts w:hint="default"/>
                <w:lang w:val="hr-HR"/>
              </w:rPr>
              <w:t xml:space="preserve">OŠ 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default"/>
                <w:lang w:val="hr-HR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lang w:val="pl-PL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Sve ostale radionice sa odgojno obrazovnim ustanovama na području Grada Buzeta i Općine Lanišće nisu bile organizirane radi nemogućnosti ulaska u instituciju, radi epidemioloških mjera uslijed korona virusa.</w:t>
            </w:r>
          </w:p>
        </w:tc>
      </w:tr>
    </w:tbl>
    <w:p>
      <w:pPr>
        <w:spacing w:line="360" w:lineRule="auto"/>
        <w:jc w:val="both"/>
        <w:rPr>
          <w:b/>
          <w:lang w:val="pl-PL"/>
        </w:rPr>
      </w:pPr>
    </w:p>
    <w:p>
      <w:pPr>
        <w:spacing w:line="360" w:lineRule="auto"/>
        <w:jc w:val="both"/>
        <w:rPr>
          <w:b/>
          <w:lang w:val="it-IT"/>
        </w:rPr>
      </w:pPr>
      <w:r>
        <w:rPr>
          <w:b/>
          <w:lang w:val="pl-PL"/>
        </w:rPr>
        <w:tab/>
      </w:r>
      <w:r>
        <w:rPr>
          <w:b/>
          <w:lang w:val="it-IT"/>
        </w:rPr>
        <w:t>7. PROGRAMI OČUVANJA, ZAŠTITE ZDRAVLJA I PREVENCIJE BOLESTI</w:t>
      </w:r>
      <w:r>
        <w:rPr>
          <w:lang w:val="it-IT"/>
        </w:rPr>
        <w:tab/>
      </w:r>
    </w:p>
    <w:tbl>
      <w:tblPr>
        <w:tblStyle w:val="3"/>
        <w:tblpPr w:leftFromText="181" w:rightFromText="181" w:vertAnchor="text" w:horzAnchor="margin" w:tblpXSpec="center" w:tblpY="488"/>
        <w:tblOverlap w:val="never"/>
        <w:tblW w:w="13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5"/>
        <w:gridCol w:w="3927"/>
        <w:gridCol w:w="4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vAlign w:val="top"/>
          </w:tcPr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AKTIVNOSTI</w:t>
            </w:r>
          </w:p>
        </w:tc>
        <w:tc>
          <w:tcPr>
            <w:tcW w:w="3927" w:type="dxa"/>
            <w:vAlign w:val="top"/>
          </w:tcPr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KORISNICI</w:t>
            </w:r>
          </w:p>
        </w:tc>
        <w:tc>
          <w:tcPr>
            <w:tcW w:w="4546" w:type="dxa"/>
            <w:vAlign w:val="top"/>
          </w:tcPr>
          <w:p>
            <w:pPr>
              <w:spacing w:line="360" w:lineRule="auto"/>
              <w:jc w:val="both"/>
              <w:rPr>
                <w:lang w:val="pl-PL"/>
              </w:rPr>
            </w:pPr>
            <w:r>
              <w:t>REALIZIRANO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vAlign w:val="top"/>
          </w:tcPr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1. EDUKACIJA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1.</w:t>
            </w:r>
            <w:r>
              <w:rPr>
                <w:lang w:val="hr-HR"/>
              </w:rPr>
              <w:t>1</w:t>
            </w:r>
            <w:r>
              <w:rPr>
                <w:lang w:val="pl-PL"/>
              </w:rPr>
              <w:t>. Predavanja i susreti sa liječnicima po temama: metoda ranog otkrivanja raka dojke, predavanje o raku debelog crijeva i sl.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1.</w:t>
            </w:r>
            <w:r>
              <w:rPr>
                <w:lang w:val="hr-HR"/>
              </w:rPr>
              <w:t>2</w:t>
            </w:r>
            <w:r>
              <w:rPr>
                <w:lang w:val="pl-PL"/>
              </w:rPr>
              <w:t xml:space="preserve">. Predavanja o TBC- u i spolno prenosivoj bolesti HPV- u u </w:t>
            </w:r>
            <w:r>
              <w:rPr>
                <w:lang w:val="hr-HR"/>
              </w:rPr>
              <w:t>osnovnoj i</w:t>
            </w:r>
            <w:r>
              <w:rPr>
                <w:lang w:val="pl-PL"/>
              </w:rPr>
              <w:t xml:space="preserve"> srednjoj školi</w:t>
            </w:r>
          </w:p>
        </w:tc>
        <w:tc>
          <w:tcPr>
            <w:tcW w:w="3927" w:type="dxa"/>
            <w:vAlign w:val="top"/>
          </w:tcPr>
          <w:p>
            <w:pPr>
              <w:spacing w:line="360" w:lineRule="auto"/>
              <w:jc w:val="both"/>
              <w:rPr>
                <w:lang w:val="pl-PL"/>
              </w:rPr>
            </w:pP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Stanovništvo, djeca i mladi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</w:p>
          <w:p>
            <w:pPr>
              <w:spacing w:line="360" w:lineRule="auto"/>
              <w:jc w:val="both"/>
              <w:rPr>
                <w:lang w:val="pl-PL"/>
              </w:rPr>
            </w:pP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Učenici 8. razreda osnovne škole </w:t>
            </w:r>
            <w:r>
              <w:rPr>
                <w:lang w:val="hr-HR"/>
              </w:rPr>
              <w:t>te učenici srednje škole</w:t>
            </w:r>
          </w:p>
        </w:tc>
        <w:tc>
          <w:tcPr>
            <w:tcW w:w="4546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jc w:val="both"/>
              <w:rPr>
                <w:lang w:val="pl-PL"/>
              </w:rPr>
            </w:pPr>
          </w:p>
          <w:p>
            <w:pPr>
              <w:spacing w:line="360" w:lineRule="auto"/>
              <w:jc w:val="both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Nije realizirano radi korona virusa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vAlign w:val="top"/>
          </w:tcPr>
          <w:p>
            <w:pPr>
              <w:spacing w:line="36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2. PREVENTIVA</w:t>
            </w:r>
          </w:p>
          <w:p>
            <w:pPr>
              <w:spacing w:line="360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2.1. Akcije mjerenja krvnog tlaka, šećera u kapilarnoj krvi i sl.</w:t>
            </w:r>
          </w:p>
        </w:tc>
        <w:tc>
          <w:tcPr>
            <w:tcW w:w="3927" w:type="dxa"/>
            <w:vAlign w:val="top"/>
          </w:tcPr>
          <w:p>
            <w:pPr>
              <w:spacing w:line="360" w:lineRule="auto"/>
              <w:jc w:val="both"/>
              <w:rPr>
                <w:lang w:val="sv-SE"/>
              </w:rPr>
            </w:pPr>
          </w:p>
          <w:p>
            <w:pPr>
              <w:spacing w:line="360" w:lineRule="auto"/>
              <w:jc w:val="both"/>
            </w:pPr>
            <w:r>
              <w:t>stanovništvo</w:t>
            </w:r>
          </w:p>
        </w:tc>
        <w:tc>
          <w:tcPr>
            <w:tcW w:w="4546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</w:pPr>
            <w:r>
              <w:rPr>
                <w:rFonts w:hint="default"/>
                <w:lang w:val="hr-HR"/>
              </w:rPr>
              <w:t>Nije realizirano radi korona virusa</w:t>
            </w:r>
          </w:p>
          <w:p>
            <w:pPr>
              <w:spacing w:line="360" w:lineRule="auto"/>
              <w:ind w:left="36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5" w:type="dxa"/>
            <w:vAlign w:val="top"/>
          </w:tcPr>
          <w:p>
            <w:pPr>
              <w:spacing w:line="360" w:lineRule="auto"/>
              <w:jc w:val="both"/>
            </w:pPr>
            <w:r>
              <w:t>3. PSIHOLOŠKA PODRŠKA</w:t>
            </w:r>
          </w:p>
          <w:p>
            <w:pPr>
              <w:spacing w:line="360" w:lineRule="auto"/>
              <w:jc w:val="both"/>
            </w:pPr>
            <w:r>
              <w:t>3.1. Posjete starijim i nemoćnim osobama</w:t>
            </w:r>
          </w:p>
          <w:p>
            <w:pPr>
              <w:spacing w:line="360" w:lineRule="auto"/>
              <w:jc w:val="both"/>
            </w:pP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3.2. Programi integracije osoba sa teškoćama u razvoju</w:t>
            </w:r>
          </w:p>
        </w:tc>
        <w:tc>
          <w:tcPr>
            <w:tcW w:w="3927" w:type="dxa"/>
            <w:vAlign w:val="top"/>
          </w:tcPr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Starije i nemoćne osobe u domu za starije i nemoćne u Buzetu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Korisnici programa poludnevnog boravka za osobe s posebnim potrebama u Buzetu</w:t>
            </w:r>
          </w:p>
        </w:tc>
        <w:tc>
          <w:tcPr>
            <w:tcW w:w="4546" w:type="dxa"/>
            <w:vAlign w:val="top"/>
          </w:tcPr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rFonts w:hint="default"/>
                <w:lang w:val="hr-HR"/>
              </w:rPr>
              <w:t>Nije realizirano radi korona virusa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</w:p>
          <w:p>
            <w:pPr>
              <w:spacing w:line="360" w:lineRule="auto"/>
              <w:jc w:val="both"/>
              <w:rPr>
                <w:lang w:val="pl-PL"/>
              </w:rPr>
            </w:pPr>
          </w:p>
          <w:p>
            <w:pPr>
              <w:spacing w:line="360" w:lineRule="auto"/>
              <w:jc w:val="both"/>
              <w:rPr>
                <w:lang w:val="pl-PL"/>
              </w:rPr>
            </w:pPr>
          </w:p>
          <w:p>
            <w:pPr>
              <w:spacing w:line="360" w:lineRule="auto"/>
              <w:jc w:val="both"/>
              <w:rPr>
                <w:lang w:val="pl-PL"/>
              </w:rPr>
            </w:pPr>
          </w:p>
        </w:tc>
      </w:tr>
    </w:tbl>
    <w:p>
      <w:pPr>
        <w:spacing w:line="360" w:lineRule="auto"/>
        <w:jc w:val="both"/>
        <w:rPr>
          <w:b/>
          <w:lang w:val="it-IT"/>
        </w:rPr>
      </w:pPr>
    </w:p>
    <w:p>
      <w:pPr>
        <w:spacing w:line="360" w:lineRule="auto"/>
        <w:jc w:val="both"/>
        <w:rPr>
          <w:lang w:val="pl-PL"/>
        </w:rPr>
      </w:pPr>
    </w:p>
    <w:p>
      <w:pPr>
        <w:spacing w:line="360" w:lineRule="auto"/>
        <w:jc w:val="both"/>
        <w:rPr>
          <w:lang w:val="pl-PL"/>
        </w:rPr>
      </w:pPr>
    </w:p>
    <w:p>
      <w:pPr>
        <w:spacing w:line="360" w:lineRule="auto"/>
        <w:rPr>
          <w:b/>
          <w:lang w:val="pl-PL"/>
        </w:rPr>
      </w:pPr>
      <w:r>
        <w:rPr>
          <w:b/>
          <w:lang w:val="pl-PL"/>
        </w:rPr>
        <w:tab/>
      </w:r>
    </w:p>
    <w:p>
      <w:pPr>
        <w:spacing w:line="360" w:lineRule="auto"/>
        <w:rPr>
          <w:b/>
          <w:lang w:val="pl-PL"/>
        </w:rPr>
      </w:pPr>
    </w:p>
    <w:p>
      <w:pPr>
        <w:spacing w:line="360" w:lineRule="auto"/>
        <w:rPr>
          <w:b/>
          <w:lang w:val="pl-PL"/>
        </w:rPr>
      </w:pPr>
      <w:r>
        <w:rPr>
          <w:b/>
          <w:lang w:val="pl-PL"/>
        </w:rPr>
        <w:tab/>
      </w:r>
    </w:p>
    <w:p>
      <w:pPr>
        <w:spacing w:line="360" w:lineRule="auto"/>
        <w:rPr>
          <w:b/>
          <w:lang w:val="pl-PL"/>
        </w:rPr>
      </w:pPr>
    </w:p>
    <w:p>
      <w:pPr>
        <w:spacing w:line="360" w:lineRule="auto"/>
        <w:ind w:firstLine="420" w:firstLineChars="0"/>
        <w:rPr>
          <w:b/>
          <w:lang w:val="pl-PL"/>
        </w:rPr>
      </w:pPr>
      <w:r>
        <w:rPr>
          <w:b/>
          <w:lang w:val="pl-PL"/>
        </w:rPr>
        <w:t xml:space="preserve">8. RAZVOJ UČINKOVITOSTI ORGANIZACIJE </w:t>
      </w:r>
    </w:p>
    <w:p>
      <w:pPr>
        <w:spacing w:line="360" w:lineRule="auto"/>
        <w:jc w:val="both"/>
        <w:rPr>
          <w:lang w:val="pl-PL"/>
        </w:rPr>
      </w:pPr>
    </w:p>
    <w:tbl>
      <w:tblPr>
        <w:tblStyle w:val="3"/>
        <w:tblW w:w="13838" w:type="dxa"/>
        <w:tblInd w:w="10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4"/>
        <w:gridCol w:w="3942"/>
        <w:gridCol w:w="3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4" w:type="dxa"/>
            <w:vAlign w:val="top"/>
          </w:tcPr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AKTIVNOSTI</w:t>
            </w:r>
          </w:p>
        </w:tc>
        <w:tc>
          <w:tcPr>
            <w:tcW w:w="3942" w:type="dxa"/>
            <w:vAlign w:val="top"/>
          </w:tcPr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KORISNICI</w:t>
            </w:r>
          </w:p>
        </w:tc>
        <w:tc>
          <w:tcPr>
            <w:tcW w:w="3272" w:type="dxa"/>
            <w:vAlign w:val="top"/>
          </w:tcPr>
          <w:p>
            <w:pPr>
              <w:spacing w:line="360" w:lineRule="auto"/>
              <w:jc w:val="both"/>
              <w:rPr>
                <w:lang w:val="pl-P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4" w:type="dxa"/>
            <w:vAlign w:val="top"/>
          </w:tcPr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1. LJUDSKI RESURSI</w:t>
            </w:r>
          </w:p>
          <w:p>
            <w:pPr>
              <w:spacing w:line="360" w:lineRule="auto"/>
              <w:jc w:val="both"/>
            </w:pPr>
            <w:r>
              <w:rPr>
                <w:lang w:val="pl-PL"/>
              </w:rPr>
              <w:t xml:space="preserve">1.1. Organizacija edukacija - radionice, seminari i treninzi za djelatnike, članove </w:t>
            </w:r>
            <w:r>
              <w:t>Odbora i volontere; radi osnaživanja i stjecanja novih znanja i vještina radi pružanja pomoći i podrške potrebitima</w:t>
            </w:r>
          </w:p>
          <w:p>
            <w:pPr>
              <w:spacing w:line="360" w:lineRule="auto"/>
              <w:jc w:val="both"/>
            </w:pPr>
            <w:r>
              <w:t>1.2. Učlanjenje novih članova i obnova članstva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1.3. Informacije  o postignućima i godišnjem izvješću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1.4. Razraditi sustav za motiviranje i nagrađivanje zaposlenika i volontera </w:t>
            </w:r>
          </w:p>
        </w:tc>
        <w:tc>
          <w:tcPr>
            <w:tcW w:w="3942" w:type="dxa"/>
            <w:vAlign w:val="top"/>
          </w:tcPr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Djelatnici, volonteri i članovi GDCK Buzet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Članovi GDCK Buzet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Lokalna samouprava</w:t>
            </w:r>
          </w:p>
          <w:p>
            <w:p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Volonteri i članovi GDCK Buzet</w:t>
            </w:r>
          </w:p>
        </w:tc>
        <w:tc>
          <w:tcPr>
            <w:tcW w:w="3272" w:type="dxa"/>
            <w:vAlign w:val="top"/>
          </w:tcPr>
          <w:p>
            <w:pPr>
              <w:numPr>
                <w:ilvl w:val="0"/>
                <w:numId w:val="8"/>
              </w:num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Sudjelovanje na koordinacijama ravnatelja DCK IŽ</w:t>
            </w:r>
          </w:p>
          <w:p>
            <w:pPr>
              <w:numPr>
                <w:ilvl w:val="0"/>
                <w:numId w:val="8"/>
              </w:num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Podnesena godišnja izvješća o radu i financijska izvješća Skupštini GDCK Buzet</w:t>
            </w:r>
          </w:p>
          <w:p>
            <w:pPr>
              <w:numPr>
                <w:ilvl w:val="0"/>
                <w:numId w:val="8"/>
              </w:numPr>
              <w:spacing w:line="360" w:lineRule="auto"/>
              <w:jc w:val="both"/>
              <w:rPr>
                <w:lang w:val="it-IT"/>
              </w:rPr>
            </w:pPr>
            <w:r>
              <w:rPr>
                <w:lang w:val="it-IT"/>
              </w:rPr>
              <w:t>Podnesena godišnja izvješća o radu i financijska izvješća Gradu Buzetu</w:t>
            </w:r>
          </w:p>
          <w:p>
            <w:pPr>
              <w:numPr>
                <w:ilvl w:val="0"/>
                <w:numId w:val="8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Podnesena godišnja financijska izvješća na FINU</w:t>
            </w:r>
          </w:p>
          <w:p>
            <w:pPr>
              <w:numPr>
                <w:ilvl w:val="0"/>
                <w:numId w:val="8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Podneseno polugodišnje financijsko izvješče za FINU</w:t>
            </w:r>
          </w:p>
          <w:p>
            <w:pPr>
              <w:numPr>
                <w:ilvl w:val="0"/>
                <w:numId w:val="8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Podneseno izvješčće o radu za program "Zaštita zdravlja i savjetovalište " za grad Buzet</w:t>
            </w:r>
            <w:r>
              <w:rPr>
                <w:lang w:val="hr-HR"/>
              </w:rPr>
              <w:t xml:space="preserve"> za 201</w:t>
            </w:r>
            <w:r>
              <w:rPr>
                <w:rFonts w:hint="default"/>
                <w:lang w:val="hr-HR"/>
              </w:rPr>
              <w:t>9</w:t>
            </w:r>
            <w:r>
              <w:rPr>
                <w:lang w:val="hr-HR"/>
              </w:rPr>
              <w:t>. g.</w:t>
            </w:r>
          </w:p>
          <w:p>
            <w:pPr>
              <w:numPr>
                <w:ilvl w:val="0"/>
                <w:numId w:val="8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Podnesena godišnja izvješća o radu HCK</w:t>
            </w:r>
          </w:p>
          <w:p>
            <w:pPr>
              <w:numPr>
                <w:ilvl w:val="0"/>
                <w:numId w:val="8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Podnesena godišnja izvješća o volontiranju</w:t>
            </w:r>
          </w:p>
          <w:p>
            <w:pPr>
              <w:numPr>
                <w:ilvl w:val="0"/>
                <w:numId w:val="8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Podnesena godišnja izvješća o prikupljenoj humanitarnoj pomoći</w:t>
            </w:r>
          </w:p>
          <w:p>
            <w:pPr>
              <w:numPr>
                <w:ilvl w:val="0"/>
                <w:numId w:val="8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hr-HR"/>
              </w:rPr>
              <w:t>Podneseno godišnje izvješće o provedbi zakona o pravu na pristup informacija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4" w:type="dxa"/>
            <w:vAlign w:val="top"/>
          </w:tcPr>
          <w:p>
            <w:pPr>
              <w:spacing w:line="360" w:lineRule="auto"/>
              <w:jc w:val="both"/>
              <w:rPr>
                <w:lang w:val="pl-PL"/>
              </w:rPr>
            </w:pP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2. UVJETI RADA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2.1. Osiguranje financijskih i materijalnih sredstava za rad</w:t>
            </w:r>
          </w:p>
          <w:p>
            <w:pPr>
              <w:spacing w:line="360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2.2. Stvaranja uvjeta rada (osiguranje opreme, održavanje i renoviranje prostora)</w:t>
            </w:r>
          </w:p>
        </w:tc>
        <w:tc>
          <w:tcPr>
            <w:tcW w:w="3942" w:type="dxa"/>
            <w:vAlign w:val="top"/>
          </w:tcPr>
          <w:p>
            <w:pPr>
              <w:spacing w:line="360" w:lineRule="auto"/>
              <w:jc w:val="both"/>
              <w:rPr>
                <w:lang w:val="pt-BR"/>
              </w:rPr>
            </w:pPr>
          </w:p>
          <w:p>
            <w:pPr>
              <w:spacing w:line="360" w:lineRule="auto"/>
              <w:jc w:val="both"/>
              <w:rPr>
                <w:lang w:val="pt-BR"/>
              </w:rPr>
            </w:pPr>
          </w:p>
          <w:p>
            <w:pPr>
              <w:spacing w:line="360" w:lineRule="auto"/>
              <w:jc w:val="both"/>
              <w:rPr>
                <w:lang w:val="pt-BR"/>
              </w:rPr>
            </w:pPr>
          </w:p>
          <w:p>
            <w:pPr>
              <w:spacing w:line="360" w:lineRule="auto"/>
              <w:jc w:val="both"/>
              <w:rPr>
                <w:lang w:val="pt-BR"/>
              </w:rPr>
            </w:pPr>
          </w:p>
          <w:p>
            <w:pPr>
              <w:spacing w:line="360" w:lineRule="auto"/>
              <w:jc w:val="both"/>
              <w:rPr>
                <w:lang w:val="pt-BR"/>
              </w:rPr>
            </w:pPr>
          </w:p>
          <w:p>
            <w:pPr>
              <w:spacing w:line="360" w:lineRule="auto"/>
              <w:jc w:val="both"/>
              <w:rPr>
                <w:lang w:val="pt-BR"/>
              </w:rPr>
            </w:pPr>
          </w:p>
        </w:tc>
        <w:tc>
          <w:tcPr>
            <w:tcW w:w="3272" w:type="dxa"/>
            <w:vAlign w:val="top"/>
          </w:tcPr>
          <w:p>
            <w:pPr>
              <w:spacing w:line="360" w:lineRule="auto"/>
              <w:jc w:val="both"/>
              <w:rPr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4" w:type="dxa"/>
            <w:vAlign w:val="top"/>
          </w:tcPr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3. UPRAVLJANJE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3.1. Priprema materijala za sjednice Odbora</w:t>
            </w:r>
          </w:p>
          <w:p>
            <w:p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3.2. Pripremanje materijala za sjednicu Skupštine</w:t>
            </w:r>
          </w:p>
        </w:tc>
        <w:tc>
          <w:tcPr>
            <w:tcW w:w="3942" w:type="dxa"/>
            <w:vAlign w:val="top"/>
          </w:tcPr>
          <w:p>
            <w:pPr>
              <w:spacing w:line="360" w:lineRule="auto"/>
              <w:jc w:val="both"/>
              <w:rPr>
                <w:lang w:val="pl-PL"/>
              </w:rPr>
            </w:pPr>
          </w:p>
          <w:p>
            <w:pPr>
              <w:spacing w:line="360" w:lineRule="auto"/>
              <w:jc w:val="both"/>
            </w:pPr>
            <w:r>
              <w:t>Skupština, odbor, predsjednik, administrator</w:t>
            </w:r>
          </w:p>
        </w:tc>
        <w:tc>
          <w:tcPr>
            <w:tcW w:w="3272" w:type="dxa"/>
            <w:vAlign w:val="top"/>
          </w:tcPr>
          <w:p>
            <w:pPr>
              <w:numPr>
                <w:ilvl w:val="0"/>
                <w:numId w:val="9"/>
              </w:numPr>
              <w:spacing w:line="36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Održane </w:t>
            </w:r>
            <w:r>
              <w:rPr>
                <w:rFonts w:hint="default"/>
                <w:lang w:val="hr-HR"/>
              </w:rPr>
              <w:t>2</w:t>
            </w:r>
            <w:r>
              <w:rPr>
                <w:lang w:val="pl-PL"/>
              </w:rPr>
              <w:t xml:space="preserve"> sjednice </w:t>
            </w:r>
            <w:r>
              <w:rPr>
                <w:lang w:val="hr-HR"/>
              </w:rPr>
              <w:t>O</w:t>
            </w:r>
            <w:r>
              <w:rPr>
                <w:lang w:val="pl-PL"/>
              </w:rPr>
              <w:t xml:space="preserve">dbora i </w:t>
            </w:r>
            <w:r>
              <w:rPr>
                <w:lang w:val="hr-HR"/>
              </w:rPr>
              <w:t>2</w:t>
            </w:r>
            <w:r>
              <w:rPr>
                <w:lang w:val="pl-PL"/>
              </w:rPr>
              <w:t xml:space="preserve"> </w:t>
            </w:r>
            <w:r>
              <w:rPr>
                <w:rFonts w:hint="default"/>
                <w:lang w:val="hr-HR"/>
              </w:rPr>
              <w:t xml:space="preserve">redovne </w:t>
            </w:r>
            <w:r>
              <w:rPr>
                <w:lang w:val="pl-PL"/>
              </w:rPr>
              <w:t>sjednic</w:t>
            </w:r>
            <w:r>
              <w:rPr>
                <w:rFonts w:hint="default"/>
                <w:lang w:val="hr-HR"/>
              </w:rPr>
              <w:t>e</w:t>
            </w:r>
            <w:r>
              <w:rPr>
                <w:lang w:val="pl-PL"/>
              </w:rPr>
              <w:t xml:space="preserve"> </w:t>
            </w:r>
            <w:r>
              <w:rPr>
                <w:lang w:val="hr-HR"/>
              </w:rPr>
              <w:t>S</w:t>
            </w:r>
            <w:r>
              <w:rPr>
                <w:lang w:val="pl-PL"/>
              </w:rPr>
              <w:t>kupštine</w:t>
            </w:r>
            <w:r>
              <w:rPr>
                <w:lang w:val="hr-HR"/>
              </w:rPr>
              <w:t xml:space="preserve"> GDCK Buzet</w:t>
            </w:r>
            <w:r>
              <w:rPr>
                <w:rFonts w:hint="default"/>
                <w:lang w:val="hr-HR"/>
              </w:rPr>
              <w:t xml:space="preserve"> i 1 izborno-konstituirajuća Sjednica Skuštine GDCK Buzet</w:t>
            </w:r>
          </w:p>
        </w:tc>
      </w:tr>
    </w:tbl>
    <w:p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</w:t>
      </w:r>
    </w:p>
    <w:p>
      <w:pPr>
        <w:jc w:val="both"/>
        <w:rPr>
          <w:lang w:val="pl-PL"/>
        </w:rPr>
      </w:pPr>
    </w:p>
    <w:p>
      <w:pPr>
        <w:jc w:val="both"/>
        <w:rPr>
          <w:lang w:val="pl-PL"/>
        </w:rPr>
      </w:pPr>
    </w:p>
    <w:p>
      <w:pPr>
        <w:jc w:val="both"/>
        <w:rPr>
          <w:rFonts w:hint="default"/>
          <w:b/>
          <w:bCs/>
          <w:lang w:val="hr-HR"/>
        </w:rPr>
      </w:pPr>
      <w:r>
        <w:rPr>
          <w:rFonts w:hint="default"/>
          <w:b/>
          <w:bCs/>
          <w:lang w:val="hr-HR"/>
        </w:rPr>
        <w:t>VOLONTERI U 2020. GODINI</w:t>
      </w:r>
    </w:p>
    <w:p>
      <w:pPr>
        <w:jc w:val="both"/>
        <w:rPr>
          <w:rFonts w:hint="default"/>
          <w:b/>
          <w:bCs/>
          <w:lang w:val="hr-HR"/>
        </w:rPr>
      </w:pPr>
    </w:p>
    <w:p>
      <w:pPr>
        <w:spacing w:line="360" w:lineRule="auto"/>
        <w:jc w:val="both"/>
        <w:rPr>
          <w:rFonts w:hint="default"/>
          <w:b w:val="0"/>
          <w:bCs w:val="0"/>
          <w:lang w:val="hr-HR"/>
        </w:rPr>
      </w:pPr>
      <w:r>
        <w:rPr>
          <w:rFonts w:hint="default"/>
          <w:b w:val="0"/>
          <w:bCs w:val="0"/>
          <w:lang w:val="hr-HR"/>
        </w:rPr>
        <w:t xml:space="preserve"> Volonteri su u radu GDCK Buzet važan čimbenik uslijed kojeg GDCK Buzet djeluje učinkovitije na svom terenu. To su ljudi koji svoje vrijeme nesebično stavljaju na raspolaganje osobama u potrebi.</w:t>
      </w:r>
    </w:p>
    <w:p>
      <w:pPr>
        <w:spacing w:line="360" w:lineRule="auto"/>
        <w:jc w:val="both"/>
        <w:rPr>
          <w:rFonts w:hint="default"/>
          <w:b w:val="0"/>
          <w:bCs w:val="0"/>
          <w:lang w:val="hr-HR"/>
        </w:rPr>
      </w:pPr>
    </w:p>
    <w:p>
      <w:pPr>
        <w:spacing w:line="360" w:lineRule="auto"/>
        <w:jc w:val="both"/>
        <w:rPr>
          <w:rFonts w:hint="default"/>
          <w:b w:val="0"/>
          <w:bCs w:val="0"/>
          <w:lang w:val="hr-HR"/>
        </w:rPr>
      </w:pPr>
      <w:r>
        <w:rPr>
          <w:rFonts w:hint="default"/>
          <w:b w:val="0"/>
          <w:bCs w:val="0"/>
          <w:lang w:val="hr-HR"/>
        </w:rPr>
        <w:t>U 2020. godini:</w:t>
      </w:r>
    </w:p>
    <w:p>
      <w:pPr>
        <w:spacing w:line="360" w:lineRule="auto"/>
        <w:jc w:val="both"/>
        <w:rPr>
          <w:rFonts w:hint="default"/>
          <w:b w:val="0"/>
          <w:bCs w:val="0"/>
          <w:lang w:val="hr-HR"/>
        </w:rPr>
      </w:pPr>
    </w:p>
    <w:p>
      <w:pPr>
        <w:spacing w:line="360" w:lineRule="auto"/>
        <w:jc w:val="both"/>
        <w:rPr>
          <w:rFonts w:hint="default"/>
          <w:b w:val="0"/>
          <w:bCs w:val="0"/>
          <w:lang w:val="hr-HR"/>
        </w:rPr>
      </w:pPr>
      <w:r>
        <w:rPr>
          <w:rFonts w:hint="default"/>
          <w:b w:val="0"/>
          <w:bCs w:val="0"/>
          <w:lang w:val="hr-HR"/>
        </w:rPr>
        <w:t>- ukupan broj aktivnih volontera u 2020. god.: 44</w:t>
      </w:r>
    </w:p>
    <w:p>
      <w:pPr>
        <w:spacing w:line="360" w:lineRule="auto"/>
        <w:jc w:val="both"/>
        <w:rPr>
          <w:rFonts w:hint="default"/>
          <w:b w:val="0"/>
          <w:bCs w:val="0"/>
          <w:lang w:val="hr-HR"/>
        </w:rPr>
      </w:pPr>
      <w:r>
        <w:rPr>
          <w:rFonts w:hint="default"/>
          <w:b w:val="0"/>
          <w:bCs w:val="0"/>
          <w:lang w:val="hr-HR"/>
        </w:rPr>
        <w:t>- ukupan broj volonterskih sati ostavrenih u 2020. god.: 1379</w:t>
      </w:r>
    </w:p>
    <w:p>
      <w:pPr>
        <w:spacing w:line="360" w:lineRule="auto"/>
        <w:jc w:val="both"/>
        <w:rPr>
          <w:rFonts w:hint="default"/>
          <w:b w:val="0"/>
          <w:bCs w:val="0"/>
          <w:lang w:val="hr-HR"/>
        </w:rPr>
      </w:pPr>
      <w:r>
        <w:rPr>
          <w:rFonts w:hint="default"/>
          <w:b w:val="0"/>
          <w:bCs w:val="0"/>
          <w:lang w:val="hr-HR"/>
        </w:rPr>
        <w:t>- ukupan broj potpisanih volonterskih ugovora u 2020. god.: 21</w:t>
      </w:r>
    </w:p>
    <w:p>
      <w:pPr>
        <w:spacing w:line="360" w:lineRule="auto"/>
        <w:jc w:val="both"/>
        <w:rPr>
          <w:rFonts w:hint="default"/>
          <w:b w:val="0"/>
          <w:bCs w:val="0"/>
          <w:lang w:val="hr-HR"/>
        </w:rPr>
      </w:pPr>
      <w:r>
        <w:rPr>
          <w:rFonts w:hint="default"/>
          <w:b w:val="0"/>
          <w:bCs w:val="0"/>
          <w:lang w:val="hr-HR"/>
        </w:rPr>
        <w:t>- ukupan broj izdanih potvrda o volontiranju u 2020. god.: 3</w:t>
      </w:r>
    </w:p>
    <w:p>
      <w:pPr>
        <w:spacing w:line="360" w:lineRule="auto"/>
        <w:jc w:val="both"/>
        <w:rPr>
          <w:rFonts w:hint="default"/>
          <w:b w:val="0"/>
          <w:bCs w:val="0"/>
          <w:lang w:val="hr-HR"/>
        </w:rPr>
      </w:pPr>
    </w:p>
    <w:p>
      <w:pPr>
        <w:spacing w:line="360" w:lineRule="auto"/>
        <w:jc w:val="both"/>
        <w:rPr>
          <w:rFonts w:hint="default"/>
          <w:b/>
          <w:bCs/>
          <w:lang w:val="hr-HR"/>
        </w:rPr>
      </w:pPr>
      <w:r>
        <w:rPr>
          <w:rFonts w:hint="default"/>
          <w:b/>
          <w:bCs/>
          <w:lang w:val="hr-HR"/>
        </w:rPr>
        <w:t>ODNOSI S JAVNOŠĆU GDCK BUZET U 2020. GODINI</w:t>
      </w:r>
    </w:p>
    <w:p>
      <w:pPr>
        <w:spacing w:line="360" w:lineRule="auto"/>
        <w:jc w:val="both"/>
        <w:rPr>
          <w:rFonts w:hint="default"/>
          <w:b w:val="0"/>
          <w:bCs w:val="0"/>
          <w:lang w:val="hr-HR"/>
        </w:rPr>
      </w:pPr>
      <w:r>
        <w:rPr>
          <w:rFonts w:hint="default"/>
          <w:b w:val="0"/>
          <w:bCs w:val="0"/>
          <w:lang w:val="hr-HR"/>
        </w:rPr>
        <w:t>U 2020. godini GDCK Buzet uključivalo je medije u svoje aktivnosti. Medijski najzanimljivija tema GDCK Buzet bili su socijalni programi.</w:t>
      </w:r>
    </w:p>
    <w:p>
      <w:pPr>
        <w:spacing w:line="360" w:lineRule="auto"/>
        <w:jc w:val="both"/>
        <w:rPr>
          <w:rFonts w:hint="default"/>
          <w:b w:val="0"/>
          <w:bCs w:val="0"/>
          <w:lang w:val="hr-HR"/>
        </w:rPr>
      </w:pPr>
      <w:r>
        <w:rPr>
          <w:rFonts w:hint="default"/>
          <w:b w:val="0"/>
          <w:bCs w:val="0"/>
          <w:lang w:val="hr-HR"/>
        </w:rPr>
        <w:t>U 2020. godini GDCK Buzet je najčešće bio prisutan na društvenim mrežama (Facebook stranica GDCK buzet - Crveni križ Buzet) i u Glasu Istre.</w:t>
      </w:r>
    </w:p>
    <w:p>
      <w:pPr>
        <w:spacing w:line="360" w:lineRule="auto"/>
        <w:jc w:val="both"/>
        <w:rPr>
          <w:lang w:val="pl-PL"/>
        </w:rPr>
      </w:pPr>
    </w:p>
    <w:p>
      <w:pPr>
        <w:spacing w:line="360" w:lineRule="auto"/>
        <w:jc w:val="both"/>
        <w:rPr>
          <w:lang w:val="pl-PL"/>
        </w:rPr>
      </w:pPr>
    </w:p>
    <w:p>
      <w:pPr>
        <w:jc w:val="both"/>
        <w:rPr>
          <w:lang w:val="pl-PL"/>
        </w:rPr>
      </w:pPr>
    </w:p>
    <w:p>
      <w:pPr>
        <w:jc w:val="both"/>
        <w:rPr>
          <w:lang w:val="pl-PL"/>
        </w:rPr>
      </w:pPr>
    </w:p>
    <w:p>
      <w:pPr>
        <w:jc w:val="both"/>
        <w:rPr>
          <w:lang w:val="pl-PL"/>
        </w:rPr>
      </w:pPr>
    </w:p>
    <w:p>
      <w:pPr>
        <w:jc w:val="both"/>
        <w:rPr>
          <w:lang w:val="pl-PL"/>
        </w:rPr>
      </w:pPr>
    </w:p>
    <w:p>
      <w:pPr>
        <w:spacing w:line="360" w:lineRule="auto"/>
        <w:jc w:val="right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Gradsko društvo</w:t>
      </w:r>
    </w:p>
    <w:p>
      <w:pPr>
        <w:spacing w:line="360" w:lineRule="auto"/>
        <w:jc w:val="right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Crvenog križa Buzet</w:t>
      </w:r>
    </w:p>
    <w:p>
      <w:pPr>
        <w:spacing w:line="360" w:lineRule="auto"/>
        <w:jc w:val="right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Lara Černeka</w:t>
      </w:r>
    </w:p>
    <w:p>
      <w:pPr>
        <w:spacing w:line="360" w:lineRule="auto"/>
        <w:jc w:val="right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Ravnateljica</w:t>
      </w:r>
    </w:p>
    <w:p>
      <w:pPr>
        <w:jc w:val="both"/>
        <w:rPr>
          <w:lang w:val="pl-PL"/>
        </w:rPr>
      </w:pPr>
    </w:p>
    <w:p>
      <w:pPr>
        <w:jc w:val="both"/>
        <w:rPr>
          <w:lang w:val="pl-PL"/>
        </w:rPr>
      </w:pPr>
    </w:p>
    <w:p>
      <w:pPr>
        <w:jc w:val="both"/>
        <w:rPr>
          <w:lang w:val="pl-PL"/>
        </w:rPr>
      </w:pPr>
    </w:p>
    <w:p>
      <w:pPr>
        <w:jc w:val="both"/>
        <w:rPr>
          <w:lang w:val="pl-PL"/>
        </w:rPr>
      </w:pPr>
    </w:p>
    <w:p>
      <w:pPr>
        <w:jc w:val="both"/>
        <w:rPr>
          <w:lang w:val="pl-PL"/>
        </w:rPr>
      </w:pPr>
    </w:p>
    <w:p>
      <w:pPr>
        <w:jc w:val="both"/>
        <w:rPr>
          <w:lang w:val="pl-PL"/>
        </w:rPr>
      </w:pPr>
    </w:p>
    <w:p>
      <w:pPr>
        <w:jc w:val="both"/>
        <w:rPr>
          <w:lang w:val="pl-PL"/>
        </w:rPr>
      </w:pPr>
    </w:p>
    <w:p/>
    <w:p/>
    <w:p/>
    <w:sectPr>
      <w:footerReference r:id="rId3" w:type="default"/>
      <w:footerReference r:id="rId4" w:type="even"/>
      <w:pgSz w:w="16838" w:h="11906" w:orient="landscape"/>
      <w:pgMar w:top="397" w:right="539" w:bottom="397" w:left="539" w:header="312" w:footer="255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tabs>
        <w:tab w:val="center" w:pos="4536"/>
        <w:tab w:val="right" w:pos="9072"/>
        <w:tab w:val="clear" w:pos="4153"/>
        <w:tab w:val="clear" w:pos="8306"/>
      </w:tabs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4"/>
      <w:tabs>
        <w:tab w:val="center" w:pos="4536"/>
        <w:tab w:val="right" w:pos="9072"/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tabs>
        <w:tab w:val="center" w:pos="4536"/>
        <w:tab w:val="right" w:pos="9072"/>
        <w:tab w:val="clear" w:pos="4153"/>
        <w:tab w:val="clear" w:pos="8306"/>
      </w:tabs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4"/>
      <w:tabs>
        <w:tab w:val="center" w:pos="4536"/>
        <w:tab w:val="right" w:pos="9072"/>
        <w:tab w:val="clear" w:pos="4153"/>
        <w:tab w:val="clear" w:pos="8306"/>
      </w:tabs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96FFC"/>
    <w:multiLevelType w:val="multilevel"/>
    <w:tmpl w:val="01A96FF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1FAC4BA"/>
    <w:multiLevelType w:val="multilevel"/>
    <w:tmpl w:val="11FAC4BA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24E52C11"/>
    <w:multiLevelType w:val="multilevel"/>
    <w:tmpl w:val="24E52C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2CDE6D41"/>
    <w:multiLevelType w:val="multilevel"/>
    <w:tmpl w:val="2CDE6D4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2E909732"/>
    <w:multiLevelType w:val="singleLevel"/>
    <w:tmpl w:val="2E909732"/>
    <w:lvl w:ilvl="0" w:tentative="0">
      <w:start w:val="6"/>
      <w:numFmt w:val="decimal"/>
      <w:suff w:val="space"/>
      <w:lvlText w:val="%1."/>
      <w:lvlJc w:val="left"/>
    </w:lvl>
  </w:abstractNum>
  <w:abstractNum w:abstractNumId="5">
    <w:nsid w:val="3E840C6E"/>
    <w:multiLevelType w:val="multilevel"/>
    <w:tmpl w:val="3E840C6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472C21D8"/>
    <w:multiLevelType w:val="multilevel"/>
    <w:tmpl w:val="472C21D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9CC338E"/>
    <w:multiLevelType w:val="multilevel"/>
    <w:tmpl w:val="59CC33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7F3155EE"/>
    <w:multiLevelType w:val="multilevel"/>
    <w:tmpl w:val="7F3155E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B5A8E"/>
    <w:rsid w:val="10177222"/>
    <w:rsid w:val="19035378"/>
    <w:rsid w:val="2E8C68C4"/>
    <w:rsid w:val="51F47027"/>
    <w:rsid w:val="530122EB"/>
    <w:rsid w:val="54150346"/>
    <w:rsid w:val="5CD2046F"/>
    <w:rsid w:val="610D507A"/>
    <w:rsid w:val="6B5D1849"/>
    <w:rsid w:val="6BDE30F1"/>
    <w:rsid w:val="6DAB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SimSun" w:cs="Times New Roman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basedOn w:val="2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2021-02-18T13:02:00Z</dcterms:created>
  <dc:creator>google1558596142</dc:creator>
  <cp:lastModifiedBy>google1558596142</cp:lastModifiedBy>
  <dcterms:modified xsi:type="dcterms:W3CDTF">2021-03-01T16:46:47Z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