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BBC6B" w14:textId="1FB40DF3" w:rsidR="00420E1D" w:rsidRPr="004D00BC" w:rsidRDefault="00420E1D" w:rsidP="00420E1D">
      <w:pPr>
        <w:pStyle w:val="Naslov"/>
        <w:rPr>
          <w:rFonts w:cs="Arial"/>
          <w:sz w:val="32"/>
          <w:szCs w:val="32"/>
        </w:rPr>
      </w:pPr>
      <w:r w:rsidRPr="004D00BC">
        <w:rPr>
          <w:rFonts w:cs="Arial"/>
          <w:sz w:val="32"/>
          <w:szCs w:val="32"/>
        </w:rPr>
        <w:t xml:space="preserve">OBRAZLOŽENJE </w:t>
      </w:r>
    </w:p>
    <w:p w14:paraId="064C08C9" w14:textId="77777777" w:rsidR="004F7FC2" w:rsidRPr="004D00BC" w:rsidRDefault="004F7FC2" w:rsidP="00420E1D">
      <w:pPr>
        <w:pStyle w:val="Naslov"/>
        <w:rPr>
          <w:rFonts w:cs="Arial"/>
          <w:b w:val="0"/>
          <w:bCs w:val="0"/>
        </w:rPr>
      </w:pPr>
      <w:bookmarkStart w:id="0" w:name="_Hlk115274919"/>
    </w:p>
    <w:p w14:paraId="03483BAD" w14:textId="6FF94C65" w:rsidR="00420E1D" w:rsidRPr="004D00BC" w:rsidRDefault="007B7C7B" w:rsidP="00420E1D">
      <w:pPr>
        <w:pStyle w:val="Naslov"/>
        <w:rPr>
          <w:rFonts w:cs="Arial"/>
          <w:b w:val="0"/>
          <w:bCs w:val="0"/>
        </w:rPr>
      </w:pPr>
      <w:r>
        <w:rPr>
          <w:rFonts w:cs="Arial"/>
          <w:b w:val="0"/>
          <w:bCs w:val="0"/>
        </w:rPr>
        <w:t>TREĆE</w:t>
      </w:r>
      <w:r w:rsidR="004F7FC2" w:rsidRPr="004D00BC">
        <w:rPr>
          <w:rFonts w:cs="Arial"/>
          <w:b w:val="0"/>
          <w:bCs w:val="0"/>
        </w:rPr>
        <w:t xml:space="preserve"> (</w:t>
      </w:r>
      <w:r>
        <w:rPr>
          <w:rFonts w:cs="Arial"/>
          <w:b w:val="0"/>
          <w:bCs w:val="0"/>
        </w:rPr>
        <w:t>3</w:t>
      </w:r>
      <w:r w:rsidR="0077329B" w:rsidRPr="004D00BC">
        <w:rPr>
          <w:rFonts w:cs="Arial"/>
          <w:b w:val="0"/>
          <w:bCs w:val="0"/>
        </w:rPr>
        <w:t>.</w:t>
      </w:r>
      <w:r w:rsidR="004F7FC2" w:rsidRPr="004D00BC">
        <w:rPr>
          <w:rFonts w:cs="Arial"/>
          <w:b w:val="0"/>
          <w:bCs w:val="0"/>
        </w:rPr>
        <w:t>)</w:t>
      </w:r>
      <w:r w:rsidR="0077329B" w:rsidRPr="004D00BC">
        <w:rPr>
          <w:rFonts w:cs="Arial"/>
          <w:b w:val="0"/>
          <w:bCs w:val="0"/>
        </w:rPr>
        <w:t xml:space="preserve"> IZMJEN</w:t>
      </w:r>
      <w:r w:rsidR="00DB7A7D" w:rsidRPr="004D00BC">
        <w:rPr>
          <w:rFonts w:cs="Arial"/>
          <w:b w:val="0"/>
          <w:bCs w:val="0"/>
        </w:rPr>
        <w:t>E</w:t>
      </w:r>
      <w:r w:rsidR="0077329B" w:rsidRPr="004D00BC">
        <w:rPr>
          <w:rFonts w:cs="Arial"/>
          <w:b w:val="0"/>
          <w:bCs w:val="0"/>
        </w:rPr>
        <w:t xml:space="preserve"> I DOPUN</w:t>
      </w:r>
      <w:r w:rsidR="00DB7A7D" w:rsidRPr="004D00BC">
        <w:rPr>
          <w:rFonts w:cs="Arial"/>
          <w:b w:val="0"/>
          <w:bCs w:val="0"/>
        </w:rPr>
        <w:t>E</w:t>
      </w:r>
      <w:r w:rsidR="0077329B" w:rsidRPr="004D00BC">
        <w:rPr>
          <w:rFonts w:cs="Arial"/>
          <w:b w:val="0"/>
          <w:bCs w:val="0"/>
        </w:rPr>
        <w:t xml:space="preserve"> </w:t>
      </w:r>
    </w:p>
    <w:p w14:paraId="215D26DD" w14:textId="0BEF5A4C" w:rsidR="00420E1D" w:rsidRPr="004D00BC" w:rsidRDefault="00420E1D" w:rsidP="0077329B">
      <w:pPr>
        <w:pStyle w:val="Naslov"/>
        <w:rPr>
          <w:rFonts w:cs="Arial"/>
          <w:bCs w:val="0"/>
        </w:rPr>
      </w:pPr>
      <w:r w:rsidRPr="004D00BC">
        <w:rPr>
          <w:rFonts w:cs="Arial"/>
          <w:b w:val="0"/>
          <w:bCs w:val="0"/>
        </w:rPr>
        <w:t xml:space="preserve">PRORAČUNA GRADA BUZETA </w:t>
      </w:r>
      <w:r w:rsidR="0077329B" w:rsidRPr="004D00BC">
        <w:rPr>
          <w:rFonts w:cs="Arial"/>
          <w:b w:val="0"/>
          <w:bCs w:val="0"/>
        </w:rPr>
        <w:t>ZA 202</w:t>
      </w:r>
      <w:r w:rsidR="003C72D2">
        <w:rPr>
          <w:rFonts w:cs="Arial"/>
          <w:b w:val="0"/>
          <w:bCs w:val="0"/>
        </w:rPr>
        <w:t>6</w:t>
      </w:r>
      <w:r w:rsidR="0077329B" w:rsidRPr="004D00BC">
        <w:rPr>
          <w:rFonts w:cs="Arial"/>
          <w:b w:val="0"/>
          <w:bCs w:val="0"/>
        </w:rPr>
        <w:t xml:space="preserve">. GODINU </w:t>
      </w:r>
    </w:p>
    <w:bookmarkEnd w:id="0"/>
    <w:p w14:paraId="0DA89F3B" w14:textId="192069B6" w:rsidR="00420E1D" w:rsidRPr="004D00BC" w:rsidRDefault="00420E1D" w:rsidP="00420E1D">
      <w:pPr>
        <w:pStyle w:val="Naslov"/>
        <w:jc w:val="left"/>
        <w:rPr>
          <w:rFonts w:cs="Arial"/>
          <w:bCs w:val="0"/>
        </w:rPr>
      </w:pPr>
    </w:p>
    <w:p w14:paraId="0B843A52" w14:textId="77777777" w:rsidR="008D0306" w:rsidRPr="004D00BC" w:rsidRDefault="008D0306" w:rsidP="00420E1D">
      <w:pPr>
        <w:pStyle w:val="Naslov"/>
        <w:jc w:val="left"/>
        <w:rPr>
          <w:rFonts w:cs="Arial"/>
          <w:bCs w:val="0"/>
        </w:rPr>
      </w:pPr>
    </w:p>
    <w:p w14:paraId="09F3787E" w14:textId="27AF0D6D" w:rsidR="00B2007B" w:rsidRPr="00294CA7" w:rsidRDefault="00B2007B" w:rsidP="00B2007B">
      <w:pPr>
        <w:rPr>
          <w:rFonts w:ascii="Arial" w:hAnsi="Arial" w:cs="Arial"/>
          <w:b/>
          <w:bCs/>
          <w:sz w:val="22"/>
          <w:szCs w:val="22"/>
        </w:rPr>
      </w:pPr>
      <w:r w:rsidRPr="00294CA7">
        <w:rPr>
          <w:rFonts w:ascii="Arial" w:hAnsi="Arial" w:cs="Arial"/>
          <w:b/>
          <w:bCs/>
          <w:sz w:val="22"/>
          <w:szCs w:val="22"/>
        </w:rPr>
        <w:t>SADRŽAJ</w:t>
      </w:r>
    </w:p>
    <w:p w14:paraId="01A2CB5E" w14:textId="5D609489" w:rsidR="008D0306" w:rsidRPr="00294CA7" w:rsidRDefault="008D0306" w:rsidP="00B2007B">
      <w:pPr>
        <w:rPr>
          <w:rFonts w:ascii="Arial" w:hAnsi="Arial" w:cs="Arial"/>
          <w:b/>
          <w:bCs/>
          <w:sz w:val="22"/>
          <w:szCs w:val="22"/>
        </w:rPr>
      </w:pPr>
    </w:p>
    <w:p w14:paraId="5D2F3F3C" w14:textId="77777777" w:rsidR="008D0306" w:rsidRPr="00294CA7" w:rsidRDefault="008D0306" w:rsidP="002704BE">
      <w:pPr>
        <w:rPr>
          <w:rFonts w:ascii="Arial" w:hAnsi="Arial" w:cs="Arial"/>
          <w:b/>
          <w:bCs/>
          <w:sz w:val="22"/>
          <w:szCs w:val="22"/>
        </w:rPr>
      </w:pPr>
    </w:p>
    <w:p w14:paraId="5E90EF80" w14:textId="158D2E8F" w:rsidR="00294CA7" w:rsidRPr="00294CA7" w:rsidRDefault="00B2007B">
      <w:pPr>
        <w:pStyle w:val="Sadraj1"/>
        <w:rPr>
          <w:rFonts w:eastAsiaTheme="minorEastAsia"/>
          <w:b w:val="0"/>
          <w:bCs w:val="0"/>
          <w:kern w:val="2"/>
          <w:sz w:val="22"/>
          <w:szCs w:val="22"/>
          <w14:ligatures w14:val="standardContextual"/>
        </w:rPr>
      </w:pPr>
      <w:r w:rsidRPr="00294CA7">
        <w:rPr>
          <w:noProof w:val="0"/>
          <w:sz w:val="22"/>
          <w:szCs w:val="22"/>
        </w:rPr>
        <w:fldChar w:fldCharType="begin"/>
      </w:r>
      <w:r w:rsidRPr="00294CA7">
        <w:rPr>
          <w:noProof w:val="0"/>
          <w:sz w:val="22"/>
          <w:szCs w:val="22"/>
        </w:rPr>
        <w:instrText xml:space="preserve"> TOC \o "1-3" \h \z \u </w:instrText>
      </w:r>
      <w:r w:rsidRPr="00294CA7">
        <w:rPr>
          <w:noProof w:val="0"/>
          <w:sz w:val="22"/>
          <w:szCs w:val="22"/>
        </w:rPr>
        <w:fldChar w:fldCharType="separate"/>
      </w:r>
      <w:hyperlink w:anchor="_Toc241500432" w:history="1">
        <w:r w:rsidR="00294CA7" w:rsidRPr="00294CA7">
          <w:rPr>
            <w:rStyle w:val="Hiperveza"/>
            <w:sz w:val="22"/>
            <w:szCs w:val="22"/>
          </w:rPr>
          <w:t>1</w:t>
        </w:r>
        <w:r w:rsidR="00294CA7" w:rsidRPr="00294CA7">
          <w:rPr>
            <w:rFonts w:eastAsiaTheme="minorEastAsia"/>
            <w:b w:val="0"/>
            <w:bCs w:val="0"/>
            <w:kern w:val="2"/>
            <w:sz w:val="22"/>
            <w:szCs w:val="22"/>
            <w14:ligatures w14:val="standardContextual"/>
          </w:rPr>
          <w:tab/>
        </w:r>
        <w:r w:rsidR="00294CA7" w:rsidRPr="00294CA7">
          <w:rPr>
            <w:rStyle w:val="Hiperveza"/>
            <w:sz w:val="22"/>
            <w:szCs w:val="22"/>
          </w:rPr>
          <w:t>UVOD</w:t>
        </w:r>
        <w:r w:rsidR="00294CA7" w:rsidRPr="00294CA7">
          <w:rPr>
            <w:webHidden/>
            <w:sz w:val="22"/>
            <w:szCs w:val="22"/>
          </w:rPr>
          <w:tab/>
        </w:r>
        <w:r w:rsidR="00294CA7" w:rsidRPr="00294CA7">
          <w:rPr>
            <w:webHidden/>
            <w:sz w:val="22"/>
            <w:szCs w:val="22"/>
          </w:rPr>
          <w:fldChar w:fldCharType="begin"/>
        </w:r>
        <w:r w:rsidR="00294CA7" w:rsidRPr="00294CA7">
          <w:rPr>
            <w:webHidden/>
            <w:sz w:val="22"/>
            <w:szCs w:val="22"/>
          </w:rPr>
          <w:instrText xml:space="preserve"> PAGEREF _Toc241500432 \h </w:instrText>
        </w:r>
        <w:r w:rsidR="00294CA7" w:rsidRPr="00294CA7">
          <w:rPr>
            <w:webHidden/>
            <w:sz w:val="22"/>
            <w:szCs w:val="22"/>
          </w:rPr>
        </w:r>
        <w:r w:rsidR="00294CA7" w:rsidRPr="00294CA7">
          <w:rPr>
            <w:webHidden/>
            <w:sz w:val="22"/>
            <w:szCs w:val="22"/>
          </w:rPr>
          <w:fldChar w:fldCharType="separate"/>
        </w:r>
        <w:r w:rsidR="00794857">
          <w:rPr>
            <w:webHidden/>
            <w:sz w:val="22"/>
            <w:szCs w:val="22"/>
          </w:rPr>
          <w:t>1</w:t>
        </w:r>
        <w:r w:rsidR="00294CA7" w:rsidRPr="00294CA7">
          <w:rPr>
            <w:webHidden/>
            <w:sz w:val="22"/>
            <w:szCs w:val="22"/>
          </w:rPr>
          <w:fldChar w:fldCharType="end"/>
        </w:r>
      </w:hyperlink>
    </w:p>
    <w:p w14:paraId="7940DDF5" w14:textId="36E265D4" w:rsidR="00294CA7" w:rsidRPr="00294CA7" w:rsidRDefault="00294CA7">
      <w:pPr>
        <w:pStyle w:val="Sadraj1"/>
        <w:rPr>
          <w:rFonts w:eastAsiaTheme="minorEastAsia"/>
          <w:b w:val="0"/>
          <w:bCs w:val="0"/>
          <w:kern w:val="2"/>
          <w:sz w:val="22"/>
          <w:szCs w:val="22"/>
          <w14:ligatures w14:val="standardContextual"/>
        </w:rPr>
      </w:pPr>
      <w:hyperlink w:anchor="_Toc241500433" w:history="1">
        <w:r w:rsidRPr="00294CA7">
          <w:rPr>
            <w:rStyle w:val="Hiperveza"/>
            <w:sz w:val="22"/>
            <w:szCs w:val="22"/>
          </w:rPr>
          <w:t>2</w:t>
        </w:r>
        <w:r w:rsidRPr="00294CA7">
          <w:rPr>
            <w:rFonts w:eastAsiaTheme="minorEastAsia"/>
            <w:b w:val="0"/>
            <w:bCs w:val="0"/>
            <w:kern w:val="2"/>
            <w:sz w:val="22"/>
            <w:szCs w:val="22"/>
            <w14:ligatures w14:val="standardContextual"/>
          </w:rPr>
          <w:tab/>
        </w:r>
        <w:r w:rsidRPr="00294CA7">
          <w:rPr>
            <w:rStyle w:val="Hiperveza"/>
            <w:sz w:val="22"/>
            <w:szCs w:val="22"/>
          </w:rPr>
          <w:t>OBRAZLOŽENJE OPĆEG DIJELA</w:t>
        </w:r>
        <w:r w:rsidRPr="00294CA7">
          <w:rPr>
            <w:webHidden/>
            <w:sz w:val="22"/>
            <w:szCs w:val="22"/>
          </w:rPr>
          <w:tab/>
        </w:r>
        <w:r w:rsidRPr="00294CA7">
          <w:rPr>
            <w:webHidden/>
            <w:sz w:val="22"/>
            <w:szCs w:val="22"/>
          </w:rPr>
          <w:fldChar w:fldCharType="begin"/>
        </w:r>
        <w:r w:rsidRPr="00294CA7">
          <w:rPr>
            <w:webHidden/>
            <w:sz w:val="22"/>
            <w:szCs w:val="22"/>
          </w:rPr>
          <w:instrText xml:space="preserve"> PAGEREF _Toc241500433 \h </w:instrText>
        </w:r>
        <w:r w:rsidRPr="00294CA7">
          <w:rPr>
            <w:webHidden/>
            <w:sz w:val="22"/>
            <w:szCs w:val="22"/>
          </w:rPr>
        </w:r>
        <w:r w:rsidRPr="00294CA7">
          <w:rPr>
            <w:webHidden/>
            <w:sz w:val="22"/>
            <w:szCs w:val="22"/>
          </w:rPr>
          <w:fldChar w:fldCharType="separate"/>
        </w:r>
        <w:r w:rsidR="00794857">
          <w:rPr>
            <w:webHidden/>
            <w:sz w:val="22"/>
            <w:szCs w:val="22"/>
          </w:rPr>
          <w:t>2</w:t>
        </w:r>
        <w:r w:rsidRPr="00294CA7">
          <w:rPr>
            <w:webHidden/>
            <w:sz w:val="22"/>
            <w:szCs w:val="22"/>
          </w:rPr>
          <w:fldChar w:fldCharType="end"/>
        </w:r>
      </w:hyperlink>
    </w:p>
    <w:p w14:paraId="489005C0" w14:textId="30773541" w:rsidR="00294CA7" w:rsidRPr="00294CA7" w:rsidRDefault="00294CA7">
      <w:pPr>
        <w:pStyle w:val="Sadraj2"/>
        <w:rPr>
          <w:rFonts w:ascii="Arial" w:eastAsiaTheme="minorEastAsia" w:hAnsi="Arial" w:cs="Arial"/>
          <w:noProof/>
          <w:kern w:val="2"/>
          <w:sz w:val="22"/>
          <w:szCs w:val="22"/>
          <w14:ligatures w14:val="standardContextual"/>
        </w:rPr>
      </w:pPr>
      <w:hyperlink w:anchor="_Toc241500434" w:history="1">
        <w:r w:rsidRPr="00294CA7">
          <w:rPr>
            <w:rStyle w:val="Hiperveza"/>
            <w:rFonts w:ascii="Arial" w:hAnsi="Arial" w:cs="Arial"/>
            <w:noProof/>
            <w:sz w:val="22"/>
            <w:szCs w:val="22"/>
          </w:rPr>
          <w:t>2.1</w:t>
        </w:r>
        <w:r w:rsidRPr="00294CA7">
          <w:rPr>
            <w:rFonts w:ascii="Arial" w:eastAsiaTheme="minorEastAsia" w:hAnsi="Arial" w:cs="Arial"/>
            <w:noProof/>
            <w:kern w:val="2"/>
            <w:sz w:val="22"/>
            <w:szCs w:val="22"/>
            <w14:ligatures w14:val="standardContextual"/>
          </w:rPr>
          <w:tab/>
        </w:r>
        <w:r w:rsidRPr="00294CA7">
          <w:rPr>
            <w:rStyle w:val="Hiperveza"/>
            <w:rFonts w:ascii="Arial" w:hAnsi="Arial" w:cs="Arial"/>
            <w:noProof/>
            <w:sz w:val="22"/>
            <w:szCs w:val="22"/>
          </w:rPr>
          <w:t>Prihodi i primici</w:t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_Toc241500434 \h </w:instrText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794857">
          <w:rPr>
            <w:rFonts w:ascii="Arial" w:hAnsi="Arial" w:cs="Arial"/>
            <w:noProof/>
            <w:webHidden/>
            <w:sz w:val="22"/>
            <w:szCs w:val="22"/>
          </w:rPr>
          <w:t>2</w:t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5839796E" w14:textId="641572BD" w:rsidR="00294CA7" w:rsidRPr="00294CA7" w:rsidRDefault="00294CA7">
      <w:pPr>
        <w:pStyle w:val="Sadraj2"/>
        <w:rPr>
          <w:rFonts w:ascii="Arial" w:eastAsiaTheme="minorEastAsia" w:hAnsi="Arial" w:cs="Arial"/>
          <w:noProof/>
          <w:kern w:val="2"/>
          <w:sz w:val="22"/>
          <w:szCs w:val="22"/>
          <w14:ligatures w14:val="standardContextual"/>
        </w:rPr>
      </w:pPr>
      <w:hyperlink w:anchor="_Toc241500435" w:history="1">
        <w:r w:rsidRPr="00294CA7">
          <w:rPr>
            <w:rStyle w:val="Hiperveza"/>
            <w:rFonts w:ascii="Arial" w:hAnsi="Arial" w:cs="Arial"/>
            <w:noProof/>
            <w:sz w:val="22"/>
            <w:szCs w:val="22"/>
          </w:rPr>
          <w:t>2.2</w:t>
        </w:r>
        <w:r w:rsidRPr="00294CA7">
          <w:rPr>
            <w:rFonts w:ascii="Arial" w:eastAsiaTheme="minorEastAsia" w:hAnsi="Arial" w:cs="Arial"/>
            <w:noProof/>
            <w:kern w:val="2"/>
            <w:sz w:val="22"/>
            <w:szCs w:val="22"/>
            <w14:ligatures w14:val="standardContextual"/>
          </w:rPr>
          <w:tab/>
        </w:r>
        <w:r w:rsidRPr="00294CA7">
          <w:rPr>
            <w:rStyle w:val="Hiperveza"/>
            <w:rFonts w:ascii="Arial" w:hAnsi="Arial" w:cs="Arial"/>
            <w:noProof/>
            <w:sz w:val="22"/>
            <w:szCs w:val="22"/>
          </w:rPr>
          <w:t>Rashodi i izdaci</w:t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_Toc241500435 \h </w:instrText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794857">
          <w:rPr>
            <w:rFonts w:ascii="Arial" w:hAnsi="Arial" w:cs="Arial"/>
            <w:noProof/>
            <w:webHidden/>
            <w:sz w:val="22"/>
            <w:szCs w:val="22"/>
          </w:rPr>
          <w:t>2</w:t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2FF45345" w14:textId="0F77C8D6" w:rsidR="00294CA7" w:rsidRPr="00294CA7" w:rsidRDefault="00294CA7">
      <w:pPr>
        <w:pStyle w:val="Sadraj1"/>
        <w:rPr>
          <w:rFonts w:eastAsiaTheme="minorEastAsia"/>
          <w:b w:val="0"/>
          <w:bCs w:val="0"/>
          <w:kern w:val="2"/>
          <w:sz w:val="22"/>
          <w:szCs w:val="22"/>
          <w14:ligatures w14:val="standardContextual"/>
        </w:rPr>
      </w:pPr>
      <w:hyperlink w:anchor="_Toc241500436" w:history="1">
        <w:r w:rsidRPr="00294CA7">
          <w:rPr>
            <w:rStyle w:val="Hiperveza"/>
            <w:sz w:val="22"/>
            <w:szCs w:val="22"/>
          </w:rPr>
          <w:t>3</w:t>
        </w:r>
        <w:r w:rsidRPr="00294CA7">
          <w:rPr>
            <w:rFonts w:eastAsiaTheme="minorEastAsia"/>
            <w:b w:val="0"/>
            <w:bCs w:val="0"/>
            <w:kern w:val="2"/>
            <w:sz w:val="22"/>
            <w:szCs w:val="22"/>
            <w14:ligatures w14:val="standardContextual"/>
          </w:rPr>
          <w:tab/>
        </w:r>
        <w:r w:rsidRPr="00294CA7">
          <w:rPr>
            <w:rStyle w:val="Hiperveza"/>
            <w:sz w:val="22"/>
            <w:szCs w:val="22"/>
          </w:rPr>
          <w:t>OBRAZLOŽENJE POSEBNOG DIJELA</w:t>
        </w:r>
        <w:r w:rsidRPr="00294CA7">
          <w:rPr>
            <w:webHidden/>
            <w:sz w:val="22"/>
            <w:szCs w:val="22"/>
          </w:rPr>
          <w:tab/>
        </w:r>
        <w:r w:rsidRPr="00294CA7">
          <w:rPr>
            <w:webHidden/>
            <w:sz w:val="22"/>
            <w:szCs w:val="22"/>
          </w:rPr>
          <w:fldChar w:fldCharType="begin"/>
        </w:r>
        <w:r w:rsidRPr="00294CA7">
          <w:rPr>
            <w:webHidden/>
            <w:sz w:val="22"/>
            <w:szCs w:val="22"/>
          </w:rPr>
          <w:instrText xml:space="preserve"> PAGEREF _Toc241500436 \h </w:instrText>
        </w:r>
        <w:r w:rsidRPr="00294CA7">
          <w:rPr>
            <w:webHidden/>
            <w:sz w:val="22"/>
            <w:szCs w:val="22"/>
          </w:rPr>
        </w:r>
        <w:r w:rsidRPr="00294CA7">
          <w:rPr>
            <w:webHidden/>
            <w:sz w:val="22"/>
            <w:szCs w:val="22"/>
          </w:rPr>
          <w:fldChar w:fldCharType="separate"/>
        </w:r>
        <w:r w:rsidR="00794857">
          <w:rPr>
            <w:webHidden/>
            <w:sz w:val="22"/>
            <w:szCs w:val="22"/>
          </w:rPr>
          <w:t>4</w:t>
        </w:r>
        <w:r w:rsidRPr="00294CA7">
          <w:rPr>
            <w:webHidden/>
            <w:sz w:val="22"/>
            <w:szCs w:val="22"/>
          </w:rPr>
          <w:fldChar w:fldCharType="end"/>
        </w:r>
      </w:hyperlink>
    </w:p>
    <w:p w14:paraId="4B2B3D88" w14:textId="6CCEDD8E" w:rsidR="00294CA7" w:rsidRPr="00294CA7" w:rsidRDefault="00294CA7">
      <w:pPr>
        <w:pStyle w:val="Sadraj2"/>
        <w:rPr>
          <w:rFonts w:ascii="Arial" w:eastAsiaTheme="minorEastAsia" w:hAnsi="Arial" w:cs="Arial"/>
          <w:noProof/>
          <w:kern w:val="2"/>
          <w:sz w:val="22"/>
          <w:szCs w:val="22"/>
          <w14:ligatures w14:val="standardContextual"/>
        </w:rPr>
      </w:pPr>
      <w:hyperlink w:anchor="_Toc241500437" w:history="1">
        <w:r w:rsidRPr="00294CA7">
          <w:rPr>
            <w:rStyle w:val="Hiperveza"/>
            <w:rFonts w:ascii="Arial" w:hAnsi="Arial" w:cs="Arial"/>
            <w:noProof/>
            <w:sz w:val="22"/>
            <w:szCs w:val="22"/>
          </w:rPr>
          <w:t>3.1</w:t>
        </w:r>
        <w:r w:rsidRPr="00294CA7">
          <w:rPr>
            <w:rFonts w:ascii="Arial" w:eastAsiaTheme="minorEastAsia" w:hAnsi="Arial" w:cs="Arial"/>
            <w:noProof/>
            <w:kern w:val="2"/>
            <w:sz w:val="22"/>
            <w:szCs w:val="22"/>
            <w14:ligatures w14:val="standardContextual"/>
          </w:rPr>
          <w:tab/>
        </w:r>
        <w:r w:rsidRPr="00294CA7">
          <w:rPr>
            <w:rStyle w:val="Hiperveza"/>
            <w:rFonts w:ascii="Arial" w:hAnsi="Arial" w:cs="Arial"/>
            <w:noProof/>
            <w:sz w:val="22"/>
            <w:szCs w:val="22"/>
          </w:rPr>
          <w:t>Razdjel 300 – Upravni odjel za financije i gospodarstvo</w:t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_Toc241500437 \h </w:instrText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794857">
          <w:rPr>
            <w:rFonts w:ascii="Arial" w:hAnsi="Arial" w:cs="Arial"/>
            <w:noProof/>
            <w:webHidden/>
            <w:sz w:val="22"/>
            <w:szCs w:val="22"/>
          </w:rPr>
          <w:t>4</w:t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54E45E7A" w14:textId="14C9749C" w:rsidR="00294CA7" w:rsidRPr="00294CA7" w:rsidRDefault="00294CA7">
      <w:pPr>
        <w:pStyle w:val="Sadraj3"/>
        <w:tabs>
          <w:tab w:val="left" w:pos="1440"/>
          <w:tab w:val="right" w:leader="dot" w:pos="9060"/>
        </w:tabs>
        <w:rPr>
          <w:rFonts w:ascii="Arial" w:eastAsiaTheme="minorEastAsia" w:hAnsi="Arial" w:cs="Arial"/>
          <w:noProof/>
          <w:kern w:val="2"/>
          <w:sz w:val="22"/>
          <w:szCs w:val="22"/>
          <w14:ligatures w14:val="standardContextual"/>
        </w:rPr>
      </w:pPr>
      <w:hyperlink w:anchor="_Toc241500438" w:history="1">
        <w:r w:rsidRPr="00294CA7">
          <w:rPr>
            <w:rStyle w:val="Hiperveza"/>
            <w:rFonts w:ascii="Arial" w:hAnsi="Arial" w:cs="Arial"/>
            <w:noProof/>
            <w:sz w:val="22"/>
            <w:szCs w:val="22"/>
          </w:rPr>
          <w:t>3.1.1</w:t>
        </w:r>
        <w:r w:rsidRPr="00294CA7">
          <w:rPr>
            <w:rFonts w:ascii="Arial" w:eastAsiaTheme="minorEastAsia" w:hAnsi="Arial" w:cs="Arial"/>
            <w:noProof/>
            <w:kern w:val="2"/>
            <w:sz w:val="22"/>
            <w:szCs w:val="22"/>
            <w14:ligatures w14:val="standardContextual"/>
          </w:rPr>
          <w:tab/>
        </w:r>
        <w:r w:rsidRPr="00294CA7">
          <w:rPr>
            <w:rStyle w:val="Hiperveza"/>
            <w:rFonts w:ascii="Arial" w:hAnsi="Arial" w:cs="Arial"/>
            <w:noProof/>
            <w:sz w:val="22"/>
            <w:szCs w:val="22"/>
          </w:rPr>
          <w:t>Program 1023: Javna uprava i administracija</w:t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_Toc241500438 \h </w:instrText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794857">
          <w:rPr>
            <w:rFonts w:ascii="Arial" w:hAnsi="Arial" w:cs="Arial"/>
            <w:noProof/>
            <w:webHidden/>
            <w:sz w:val="22"/>
            <w:szCs w:val="22"/>
          </w:rPr>
          <w:t>4</w:t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58094084" w14:textId="6C2F2D61" w:rsidR="00294CA7" w:rsidRPr="00294CA7" w:rsidRDefault="00294CA7">
      <w:pPr>
        <w:pStyle w:val="Sadraj2"/>
        <w:rPr>
          <w:rFonts w:ascii="Arial" w:eastAsiaTheme="minorEastAsia" w:hAnsi="Arial" w:cs="Arial"/>
          <w:noProof/>
          <w:kern w:val="2"/>
          <w:sz w:val="22"/>
          <w:szCs w:val="22"/>
          <w14:ligatures w14:val="standardContextual"/>
        </w:rPr>
      </w:pPr>
      <w:hyperlink w:anchor="_Toc241500439" w:history="1">
        <w:r w:rsidRPr="00294CA7">
          <w:rPr>
            <w:rStyle w:val="Hiperveza"/>
            <w:rFonts w:ascii="Arial" w:hAnsi="Arial" w:cs="Arial"/>
            <w:noProof/>
            <w:sz w:val="22"/>
            <w:szCs w:val="22"/>
          </w:rPr>
          <w:t>3.2</w:t>
        </w:r>
        <w:r w:rsidRPr="00294CA7">
          <w:rPr>
            <w:rFonts w:ascii="Arial" w:eastAsiaTheme="minorEastAsia" w:hAnsi="Arial" w:cs="Arial"/>
            <w:noProof/>
            <w:kern w:val="2"/>
            <w:sz w:val="22"/>
            <w:szCs w:val="22"/>
            <w14:ligatures w14:val="standardContextual"/>
          </w:rPr>
          <w:tab/>
        </w:r>
        <w:r w:rsidRPr="00294CA7">
          <w:rPr>
            <w:rStyle w:val="Hiperveza"/>
            <w:rFonts w:ascii="Arial" w:hAnsi="Arial" w:cs="Arial"/>
            <w:noProof/>
            <w:sz w:val="22"/>
            <w:szCs w:val="22"/>
          </w:rPr>
          <w:t>Razdjel 400 – Upravni odjel za gospodarenje prostorom</w:t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_Toc241500439 \h </w:instrText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794857">
          <w:rPr>
            <w:rFonts w:ascii="Arial" w:hAnsi="Arial" w:cs="Arial"/>
            <w:noProof/>
            <w:webHidden/>
            <w:sz w:val="22"/>
            <w:szCs w:val="22"/>
          </w:rPr>
          <w:t>5</w:t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75FCEBC1" w14:textId="5E932A98" w:rsidR="00294CA7" w:rsidRPr="00294CA7" w:rsidRDefault="00294CA7">
      <w:pPr>
        <w:pStyle w:val="Sadraj3"/>
        <w:tabs>
          <w:tab w:val="left" w:pos="1440"/>
          <w:tab w:val="right" w:leader="dot" w:pos="9060"/>
        </w:tabs>
        <w:rPr>
          <w:rFonts w:ascii="Arial" w:eastAsiaTheme="minorEastAsia" w:hAnsi="Arial" w:cs="Arial"/>
          <w:noProof/>
          <w:kern w:val="2"/>
          <w:sz w:val="22"/>
          <w:szCs w:val="22"/>
          <w14:ligatures w14:val="standardContextual"/>
        </w:rPr>
      </w:pPr>
      <w:hyperlink w:anchor="_Toc241500440" w:history="1">
        <w:r w:rsidRPr="00294CA7">
          <w:rPr>
            <w:rStyle w:val="Hiperveza"/>
            <w:rFonts w:ascii="Arial" w:hAnsi="Arial" w:cs="Arial"/>
            <w:noProof/>
            <w:sz w:val="22"/>
            <w:szCs w:val="22"/>
          </w:rPr>
          <w:t>3.2.1</w:t>
        </w:r>
        <w:r w:rsidRPr="00294CA7">
          <w:rPr>
            <w:rFonts w:ascii="Arial" w:eastAsiaTheme="minorEastAsia" w:hAnsi="Arial" w:cs="Arial"/>
            <w:noProof/>
            <w:kern w:val="2"/>
            <w:sz w:val="22"/>
            <w:szCs w:val="22"/>
            <w14:ligatures w14:val="standardContextual"/>
          </w:rPr>
          <w:tab/>
        </w:r>
        <w:r w:rsidRPr="00294CA7">
          <w:rPr>
            <w:rStyle w:val="Hiperveza"/>
            <w:rFonts w:ascii="Arial" w:hAnsi="Arial" w:cs="Arial"/>
            <w:noProof/>
            <w:sz w:val="22"/>
            <w:szCs w:val="22"/>
          </w:rPr>
          <w:t>Program 1027: Program održavanja objekata i uređaja komunalne infrastrukture</w:t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_Toc241500440 \h </w:instrText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794857">
          <w:rPr>
            <w:rFonts w:ascii="Arial" w:hAnsi="Arial" w:cs="Arial"/>
            <w:noProof/>
            <w:webHidden/>
            <w:sz w:val="22"/>
            <w:szCs w:val="22"/>
          </w:rPr>
          <w:t>5</w:t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02ED4939" w14:textId="7E6628C4" w:rsidR="00294CA7" w:rsidRPr="00294CA7" w:rsidRDefault="00294CA7">
      <w:pPr>
        <w:pStyle w:val="Sadraj3"/>
        <w:tabs>
          <w:tab w:val="left" w:pos="1440"/>
          <w:tab w:val="right" w:leader="dot" w:pos="9060"/>
        </w:tabs>
        <w:rPr>
          <w:rFonts w:ascii="Arial" w:eastAsiaTheme="minorEastAsia" w:hAnsi="Arial" w:cs="Arial"/>
          <w:noProof/>
          <w:kern w:val="2"/>
          <w:sz w:val="22"/>
          <w:szCs w:val="22"/>
          <w14:ligatures w14:val="standardContextual"/>
        </w:rPr>
      </w:pPr>
      <w:hyperlink w:anchor="_Toc241500441" w:history="1">
        <w:r w:rsidRPr="00294CA7">
          <w:rPr>
            <w:rStyle w:val="Hiperveza"/>
            <w:rFonts w:ascii="Arial" w:hAnsi="Arial" w:cs="Arial"/>
            <w:noProof/>
            <w:sz w:val="22"/>
            <w:szCs w:val="22"/>
          </w:rPr>
          <w:t>3.2.2</w:t>
        </w:r>
        <w:r w:rsidRPr="00294CA7">
          <w:rPr>
            <w:rFonts w:ascii="Arial" w:eastAsiaTheme="minorEastAsia" w:hAnsi="Arial" w:cs="Arial"/>
            <w:noProof/>
            <w:kern w:val="2"/>
            <w:sz w:val="22"/>
            <w:szCs w:val="22"/>
            <w14:ligatures w14:val="standardContextual"/>
          </w:rPr>
          <w:tab/>
        </w:r>
        <w:r w:rsidRPr="00294CA7">
          <w:rPr>
            <w:rStyle w:val="Hiperveza"/>
            <w:rFonts w:ascii="Arial" w:hAnsi="Arial" w:cs="Arial"/>
            <w:noProof/>
            <w:sz w:val="22"/>
            <w:szCs w:val="22"/>
          </w:rPr>
          <w:t>Program 1030: Gradnja objekata i uređaja</w:t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tab/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fldChar w:fldCharType="begin"/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instrText xml:space="preserve"> PAGEREF _Toc241500441 \h </w:instrText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fldChar w:fldCharType="separate"/>
        </w:r>
        <w:r w:rsidR="00794857">
          <w:rPr>
            <w:rFonts w:ascii="Arial" w:hAnsi="Arial" w:cs="Arial"/>
            <w:noProof/>
            <w:webHidden/>
            <w:sz w:val="22"/>
            <w:szCs w:val="22"/>
          </w:rPr>
          <w:t>6</w:t>
        </w:r>
        <w:r w:rsidRPr="00294CA7">
          <w:rPr>
            <w:rFonts w:ascii="Arial" w:hAnsi="Arial" w:cs="Arial"/>
            <w:noProof/>
            <w:webHidden/>
            <w:sz w:val="22"/>
            <w:szCs w:val="22"/>
          </w:rPr>
          <w:fldChar w:fldCharType="end"/>
        </w:r>
      </w:hyperlink>
    </w:p>
    <w:p w14:paraId="74537540" w14:textId="641EB7CB" w:rsidR="0090200F" w:rsidRPr="001B1ED6" w:rsidRDefault="00B2007B" w:rsidP="002704BE">
      <w:pPr>
        <w:pStyle w:val="Naslov"/>
        <w:jc w:val="left"/>
        <w:rPr>
          <w:rFonts w:cs="Arial"/>
          <w:bCs w:val="0"/>
        </w:rPr>
      </w:pPr>
      <w:r w:rsidRPr="00294CA7">
        <w:rPr>
          <w:rFonts w:cs="Arial"/>
          <w:bCs w:val="0"/>
          <w:sz w:val="22"/>
          <w:szCs w:val="22"/>
        </w:rPr>
        <w:fldChar w:fldCharType="end"/>
      </w:r>
    </w:p>
    <w:p w14:paraId="28006E6B" w14:textId="3398B7E5" w:rsidR="0090200F" w:rsidRPr="001B1ED6" w:rsidRDefault="0090200F" w:rsidP="007452DF">
      <w:pPr>
        <w:pStyle w:val="Naslov"/>
        <w:jc w:val="left"/>
        <w:rPr>
          <w:rFonts w:cs="Arial"/>
          <w:bCs w:val="0"/>
        </w:rPr>
      </w:pPr>
    </w:p>
    <w:p w14:paraId="04D38870" w14:textId="77777777" w:rsidR="0090200F" w:rsidRPr="001B1ED6" w:rsidRDefault="0090200F" w:rsidP="007452DF">
      <w:pPr>
        <w:pStyle w:val="Naslov"/>
        <w:jc w:val="left"/>
        <w:rPr>
          <w:rFonts w:cs="Arial"/>
          <w:bCs w:val="0"/>
        </w:rPr>
      </w:pPr>
    </w:p>
    <w:p w14:paraId="76131DEA" w14:textId="6715B734" w:rsidR="00F05F9E" w:rsidRPr="00566FF8" w:rsidRDefault="00F05F9E" w:rsidP="007452DF">
      <w:pPr>
        <w:pStyle w:val="Naslov"/>
        <w:jc w:val="left"/>
        <w:rPr>
          <w:rFonts w:cs="Arial"/>
          <w:bCs w:val="0"/>
          <w:sz w:val="22"/>
          <w:szCs w:val="22"/>
        </w:rPr>
      </w:pPr>
    </w:p>
    <w:p w14:paraId="52230110" w14:textId="77777777" w:rsidR="00F05F9E" w:rsidRPr="00566FF8" w:rsidRDefault="00F05F9E" w:rsidP="007452DF">
      <w:pPr>
        <w:pStyle w:val="Naslov"/>
        <w:jc w:val="left"/>
        <w:rPr>
          <w:rFonts w:cs="Arial"/>
          <w:bCs w:val="0"/>
          <w:sz w:val="22"/>
          <w:szCs w:val="22"/>
        </w:rPr>
      </w:pPr>
    </w:p>
    <w:p w14:paraId="0017F9F4" w14:textId="77777777" w:rsidR="0090200F" w:rsidRPr="00566FF8" w:rsidRDefault="0090200F" w:rsidP="007452DF">
      <w:pPr>
        <w:pStyle w:val="Naslov"/>
        <w:jc w:val="left"/>
        <w:rPr>
          <w:rFonts w:cs="Arial"/>
          <w:bCs w:val="0"/>
        </w:rPr>
      </w:pPr>
    </w:p>
    <w:p w14:paraId="3904796C" w14:textId="77777777" w:rsidR="0090200F" w:rsidRPr="00566FF8" w:rsidRDefault="00420E1D" w:rsidP="007452DF">
      <w:pPr>
        <w:rPr>
          <w:rFonts w:ascii="Arial" w:hAnsi="Arial" w:cs="Arial"/>
          <w:b/>
          <w:bCs/>
        </w:rPr>
        <w:sectPr w:rsidR="0090200F" w:rsidRPr="00566FF8" w:rsidSect="00406474">
          <w:headerReference w:type="default" r:id="rId8"/>
          <w:footerReference w:type="even" r:id="rId9"/>
          <w:pgSz w:w="11906" w:h="16838"/>
          <w:pgMar w:top="1418" w:right="1418" w:bottom="1418" w:left="1418" w:header="568" w:footer="709" w:gutter="0"/>
          <w:cols w:space="708"/>
          <w:docGrid w:linePitch="360"/>
        </w:sectPr>
      </w:pPr>
      <w:r w:rsidRPr="00566FF8">
        <w:rPr>
          <w:rFonts w:ascii="Arial" w:hAnsi="Arial" w:cs="Arial"/>
          <w:b/>
          <w:bCs/>
        </w:rPr>
        <w:br w:type="page"/>
      </w:r>
    </w:p>
    <w:p w14:paraId="50B1341A" w14:textId="5C1F0948" w:rsidR="00420E1D" w:rsidRPr="00566FF8" w:rsidRDefault="004F7FC2">
      <w:pPr>
        <w:pStyle w:val="Naslov1"/>
        <w:rPr>
          <w:rFonts w:cs="Arial"/>
          <w:sz w:val="24"/>
        </w:rPr>
      </w:pPr>
      <w:bookmarkStart w:id="1" w:name="_Toc115274741"/>
      <w:bookmarkStart w:id="2" w:name="_Toc241500432"/>
      <w:r w:rsidRPr="00566FF8">
        <w:rPr>
          <w:rFonts w:cs="Arial"/>
          <w:sz w:val="24"/>
        </w:rPr>
        <w:lastRenderedPageBreak/>
        <w:t>UVOD</w:t>
      </w:r>
      <w:bookmarkEnd w:id="1"/>
      <w:bookmarkEnd w:id="2"/>
    </w:p>
    <w:p w14:paraId="69C779C3" w14:textId="77777777" w:rsidR="00420E1D" w:rsidRPr="00566FF8" w:rsidRDefault="00420E1D" w:rsidP="007452DF">
      <w:pPr>
        <w:rPr>
          <w:rFonts w:ascii="Arial" w:hAnsi="Arial" w:cs="Arial"/>
          <w:sz w:val="22"/>
          <w:szCs w:val="22"/>
        </w:rPr>
      </w:pPr>
    </w:p>
    <w:p w14:paraId="4BB0AD0F" w14:textId="62399FF4" w:rsidR="00113C7D" w:rsidRPr="004957E0" w:rsidRDefault="00113C7D" w:rsidP="00113C7D">
      <w:pPr>
        <w:jc w:val="both"/>
        <w:rPr>
          <w:rFonts w:ascii="Arial" w:hAnsi="Arial" w:cs="Arial"/>
          <w:sz w:val="22"/>
          <w:szCs w:val="22"/>
        </w:rPr>
      </w:pPr>
      <w:r w:rsidRPr="00BC1C8A">
        <w:rPr>
          <w:rFonts w:ascii="Arial" w:hAnsi="Arial" w:cs="Arial"/>
          <w:sz w:val="22"/>
          <w:szCs w:val="22"/>
        </w:rPr>
        <w:t>Proračun Grada Buzeta za 202</w:t>
      </w:r>
      <w:r w:rsidR="003C72D2">
        <w:rPr>
          <w:rFonts w:ascii="Arial" w:hAnsi="Arial" w:cs="Arial"/>
          <w:sz w:val="22"/>
          <w:szCs w:val="22"/>
        </w:rPr>
        <w:t>6</w:t>
      </w:r>
      <w:r w:rsidRPr="00BC1C8A">
        <w:rPr>
          <w:rFonts w:ascii="Arial" w:hAnsi="Arial" w:cs="Arial"/>
          <w:sz w:val="22"/>
          <w:szCs w:val="22"/>
        </w:rPr>
        <w:t>. godinu i projekcije za 202</w:t>
      </w:r>
      <w:r w:rsidR="003C72D2">
        <w:rPr>
          <w:rFonts w:ascii="Arial" w:hAnsi="Arial" w:cs="Arial"/>
          <w:sz w:val="22"/>
          <w:szCs w:val="22"/>
        </w:rPr>
        <w:t>7</w:t>
      </w:r>
      <w:r w:rsidRPr="00BC1C8A">
        <w:rPr>
          <w:rFonts w:ascii="Arial" w:hAnsi="Arial" w:cs="Arial"/>
          <w:sz w:val="22"/>
          <w:szCs w:val="22"/>
        </w:rPr>
        <w:t>. i 202</w:t>
      </w:r>
      <w:r w:rsidR="003C72D2">
        <w:rPr>
          <w:rFonts w:ascii="Arial" w:hAnsi="Arial" w:cs="Arial"/>
          <w:sz w:val="22"/>
          <w:szCs w:val="22"/>
        </w:rPr>
        <w:t>8</w:t>
      </w:r>
      <w:r w:rsidRPr="00BC1C8A">
        <w:rPr>
          <w:rFonts w:ascii="Arial" w:hAnsi="Arial" w:cs="Arial"/>
          <w:sz w:val="22"/>
          <w:szCs w:val="22"/>
        </w:rPr>
        <w:t>. godinu donesen</w:t>
      </w:r>
      <w:r w:rsidR="007A443B" w:rsidRPr="00BC1C8A">
        <w:rPr>
          <w:rFonts w:ascii="Arial" w:hAnsi="Arial" w:cs="Arial"/>
          <w:sz w:val="22"/>
          <w:szCs w:val="22"/>
        </w:rPr>
        <w:t>e</w:t>
      </w:r>
      <w:r w:rsidRPr="00BC1C8A">
        <w:rPr>
          <w:rFonts w:ascii="Arial" w:hAnsi="Arial" w:cs="Arial"/>
          <w:sz w:val="22"/>
          <w:szCs w:val="22"/>
        </w:rPr>
        <w:t xml:space="preserve"> </w:t>
      </w:r>
      <w:r w:rsidR="007A443B" w:rsidRPr="00BC1C8A">
        <w:rPr>
          <w:rFonts w:ascii="Arial" w:hAnsi="Arial" w:cs="Arial"/>
          <w:sz w:val="22"/>
          <w:szCs w:val="22"/>
        </w:rPr>
        <w:t>su</w:t>
      </w:r>
      <w:r w:rsidRPr="00BC1C8A">
        <w:rPr>
          <w:rFonts w:ascii="Arial" w:hAnsi="Arial" w:cs="Arial"/>
          <w:sz w:val="22"/>
          <w:szCs w:val="22"/>
        </w:rPr>
        <w:t xml:space="preserve"> na sjednici Gradskog vijeća održanoj dana </w:t>
      </w:r>
      <w:r w:rsidR="009654D9" w:rsidRPr="00BC1C8A">
        <w:rPr>
          <w:rFonts w:ascii="Arial" w:hAnsi="Arial" w:cs="Arial"/>
          <w:sz w:val="22"/>
          <w:szCs w:val="22"/>
        </w:rPr>
        <w:t>1</w:t>
      </w:r>
      <w:r w:rsidR="006E3F34">
        <w:rPr>
          <w:rFonts w:ascii="Arial" w:hAnsi="Arial" w:cs="Arial"/>
          <w:sz w:val="22"/>
          <w:szCs w:val="22"/>
        </w:rPr>
        <w:t>9</w:t>
      </w:r>
      <w:r w:rsidRPr="00BC1C8A">
        <w:rPr>
          <w:rFonts w:ascii="Arial" w:hAnsi="Arial" w:cs="Arial"/>
          <w:sz w:val="22"/>
          <w:szCs w:val="22"/>
        </w:rPr>
        <w:t>. prosinca 202</w:t>
      </w:r>
      <w:r w:rsidR="006E3F34">
        <w:rPr>
          <w:rFonts w:ascii="Arial" w:hAnsi="Arial" w:cs="Arial"/>
          <w:sz w:val="22"/>
          <w:szCs w:val="22"/>
        </w:rPr>
        <w:t>5</w:t>
      </w:r>
      <w:r w:rsidRPr="00BC1C8A">
        <w:rPr>
          <w:rFonts w:ascii="Arial" w:hAnsi="Arial" w:cs="Arial"/>
          <w:sz w:val="22"/>
          <w:szCs w:val="22"/>
        </w:rPr>
        <w:t xml:space="preserve">. godine u iznosu od </w:t>
      </w:r>
      <w:r w:rsidR="006D5F7C">
        <w:rPr>
          <w:rFonts w:ascii="Arial" w:hAnsi="Arial" w:cs="Arial"/>
          <w:sz w:val="22"/>
          <w:szCs w:val="22"/>
        </w:rPr>
        <w:t>9.765.</w:t>
      </w:r>
      <w:r w:rsidR="00444176">
        <w:rPr>
          <w:rFonts w:ascii="Arial" w:hAnsi="Arial" w:cs="Arial"/>
          <w:sz w:val="22"/>
          <w:szCs w:val="22"/>
        </w:rPr>
        <w:t>698,66</w:t>
      </w:r>
      <w:r w:rsidR="002A2E3F" w:rsidRPr="00BC1C8A">
        <w:rPr>
          <w:rFonts w:ascii="Arial" w:hAnsi="Arial" w:cs="Arial"/>
          <w:sz w:val="22"/>
          <w:szCs w:val="22"/>
        </w:rPr>
        <w:t xml:space="preserve"> </w:t>
      </w:r>
      <w:r w:rsidR="00834FDC" w:rsidRPr="00BC1C8A">
        <w:rPr>
          <w:rFonts w:ascii="Arial" w:hAnsi="Arial" w:cs="Arial"/>
          <w:sz w:val="22"/>
          <w:szCs w:val="22"/>
        </w:rPr>
        <w:t>EUR</w:t>
      </w:r>
      <w:r w:rsidRPr="00BC1C8A">
        <w:rPr>
          <w:rFonts w:ascii="Arial" w:hAnsi="Arial" w:cs="Arial"/>
          <w:sz w:val="22"/>
          <w:szCs w:val="22"/>
        </w:rPr>
        <w:t xml:space="preserve">. Zakonom o proračunu (Narodne novine 144/21) utvrđeno je, ako se tijekom proračunske godine, zbog izvanrednih okolnosti, povećaju rashodi i izdaci odnosno smanje prihodi i primici, proračun se mora uravnotežiti novim prihodima i primicima odnosno smanjenjem predviđenih rashoda i izdataka. Uravnoteženje proračuna provodi se tijekom proračunske godine </w:t>
      </w:r>
      <w:r w:rsidRPr="004957E0">
        <w:rPr>
          <w:rFonts w:ascii="Arial" w:hAnsi="Arial" w:cs="Arial"/>
          <w:sz w:val="22"/>
          <w:szCs w:val="22"/>
        </w:rPr>
        <w:t>izmjenama i dopunama proračuna.</w:t>
      </w:r>
      <w:r w:rsidR="00683047" w:rsidRPr="004957E0">
        <w:rPr>
          <w:rFonts w:ascii="Arial" w:hAnsi="Arial" w:cs="Arial"/>
          <w:sz w:val="22"/>
          <w:szCs w:val="22"/>
        </w:rPr>
        <w:t xml:space="preserve"> </w:t>
      </w:r>
    </w:p>
    <w:p w14:paraId="34FB07E2" w14:textId="77777777" w:rsidR="00223B2D" w:rsidRPr="004957E0" w:rsidRDefault="00223B2D" w:rsidP="00113C7D">
      <w:pPr>
        <w:jc w:val="both"/>
        <w:rPr>
          <w:rFonts w:ascii="Arial" w:hAnsi="Arial" w:cs="Arial"/>
          <w:sz w:val="22"/>
          <w:szCs w:val="22"/>
        </w:rPr>
      </w:pPr>
    </w:p>
    <w:p w14:paraId="0E0D4674" w14:textId="10A6719D" w:rsidR="00223B2D" w:rsidRPr="004957E0" w:rsidRDefault="00223B2D" w:rsidP="00223B2D">
      <w:pPr>
        <w:jc w:val="both"/>
        <w:rPr>
          <w:rFonts w:ascii="Arial" w:hAnsi="Arial" w:cs="Arial"/>
          <w:sz w:val="22"/>
          <w:szCs w:val="22"/>
        </w:rPr>
      </w:pPr>
      <w:r w:rsidRPr="004957E0">
        <w:rPr>
          <w:rFonts w:ascii="Arial" w:hAnsi="Arial" w:cs="Arial"/>
          <w:sz w:val="22"/>
          <w:szCs w:val="22"/>
        </w:rPr>
        <w:t>Budući da su od donošenja Proračuna Grada Buzeta nastale promjene koje nisu bile poznate u vrijeme</w:t>
      </w:r>
      <w:r w:rsidR="002F5F8A" w:rsidRPr="004957E0">
        <w:rPr>
          <w:rFonts w:ascii="Arial" w:hAnsi="Arial" w:cs="Arial"/>
          <w:sz w:val="22"/>
          <w:szCs w:val="22"/>
        </w:rPr>
        <w:t xml:space="preserve"> </w:t>
      </w:r>
      <w:r w:rsidRPr="004957E0">
        <w:rPr>
          <w:rFonts w:ascii="Arial" w:hAnsi="Arial" w:cs="Arial"/>
          <w:sz w:val="22"/>
          <w:szCs w:val="22"/>
        </w:rPr>
        <w:t>njegova donošenja, a koje se odražavaju na prihodovnu i rashodovnu stranu proračuna,</w:t>
      </w:r>
      <w:r w:rsidR="002F5F8A" w:rsidRPr="004957E0">
        <w:rPr>
          <w:rFonts w:ascii="Arial" w:hAnsi="Arial" w:cs="Arial"/>
          <w:sz w:val="22"/>
          <w:szCs w:val="22"/>
        </w:rPr>
        <w:t xml:space="preserve"> </w:t>
      </w:r>
      <w:r w:rsidRPr="004957E0">
        <w:rPr>
          <w:rFonts w:ascii="Arial" w:hAnsi="Arial" w:cs="Arial"/>
          <w:sz w:val="22"/>
          <w:szCs w:val="22"/>
        </w:rPr>
        <w:t>potrebno je izvršiti rebalans proračuna.</w:t>
      </w:r>
    </w:p>
    <w:p w14:paraId="53EBF103" w14:textId="77777777" w:rsidR="00113C7D" w:rsidRPr="000A7998" w:rsidRDefault="00113C7D" w:rsidP="00113C7D">
      <w:pPr>
        <w:jc w:val="both"/>
        <w:rPr>
          <w:rFonts w:ascii="Arial" w:hAnsi="Arial" w:cs="Arial"/>
          <w:sz w:val="22"/>
          <w:szCs w:val="22"/>
        </w:rPr>
      </w:pPr>
    </w:p>
    <w:p w14:paraId="7BBBC63F" w14:textId="709F44B3" w:rsidR="00DB4DA5" w:rsidRPr="00FC038F" w:rsidRDefault="00DB4DA5" w:rsidP="00113C7D">
      <w:pPr>
        <w:jc w:val="both"/>
        <w:rPr>
          <w:rFonts w:ascii="Arial" w:hAnsi="Arial" w:cs="Arial"/>
          <w:sz w:val="22"/>
          <w:szCs w:val="22"/>
        </w:rPr>
      </w:pPr>
      <w:r w:rsidRPr="000A7998">
        <w:rPr>
          <w:rFonts w:ascii="Arial" w:hAnsi="Arial" w:cs="Arial"/>
          <w:sz w:val="22"/>
          <w:szCs w:val="22"/>
        </w:rPr>
        <w:t>Prvim izmjenama i dopunama proračun Grada Buzeta za 202</w:t>
      </w:r>
      <w:r w:rsidR="00722D88">
        <w:rPr>
          <w:rFonts w:ascii="Arial" w:hAnsi="Arial" w:cs="Arial"/>
          <w:sz w:val="22"/>
          <w:szCs w:val="22"/>
        </w:rPr>
        <w:t>6</w:t>
      </w:r>
      <w:r w:rsidRPr="000A7998">
        <w:rPr>
          <w:rFonts w:ascii="Arial" w:hAnsi="Arial" w:cs="Arial"/>
          <w:sz w:val="22"/>
          <w:szCs w:val="22"/>
        </w:rPr>
        <w:t xml:space="preserve">. godinu </w:t>
      </w:r>
      <w:r w:rsidR="00024A3C" w:rsidRPr="000A7998">
        <w:rPr>
          <w:rFonts w:ascii="Arial" w:hAnsi="Arial" w:cs="Arial"/>
          <w:sz w:val="22"/>
          <w:szCs w:val="22"/>
        </w:rPr>
        <w:t xml:space="preserve">proračun je </w:t>
      </w:r>
      <w:r w:rsidR="00DE347F" w:rsidRPr="000A7998">
        <w:rPr>
          <w:rFonts w:ascii="Arial" w:hAnsi="Arial" w:cs="Arial"/>
          <w:b/>
          <w:bCs/>
          <w:sz w:val="22"/>
          <w:szCs w:val="22"/>
        </w:rPr>
        <w:t xml:space="preserve">uvećan </w:t>
      </w:r>
      <w:r w:rsidR="00CA3522" w:rsidRPr="000A7998">
        <w:rPr>
          <w:rFonts w:ascii="Arial" w:hAnsi="Arial" w:cs="Arial"/>
          <w:b/>
          <w:bCs/>
          <w:sz w:val="22"/>
          <w:szCs w:val="22"/>
        </w:rPr>
        <w:t xml:space="preserve">za </w:t>
      </w:r>
      <w:r w:rsidR="00AE7B7C" w:rsidRPr="000A7998">
        <w:rPr>
          <w:rFonts w:ascii="Arial" w:hAnsi="Arial" w:cs="Arial"/>
          <w:b/>
          <w:bCs/>
          <w:sz w:val="22"/>
          <w:szCs w:val="22"/>
        </w:rPr>
        <w:t>2</w:t>
      </w:r>
      <w:r w:rsidR="00024A3C" w:rsidRPr="000A7998">
        <w:rPr>
          <w:rFonts w:ascii="Arial" w:hAnsi="Arial" w:cs="Arial"/>
          <w:b/>
          <w:bCs/>
          <w:sz w:val="22"/>
          <w:szCs w:val="22"/>
        </w:rPr>
        <w:t>.</w:t>
      </w:r>
      <w:r w:rsidR="00AE7B7C" w:rsidRPr="000A7998">
        <w:rPr>
          <w:rFonts w:ascii="Arial" w:hAnsi="Arial" w:cs="Arial"/>
          <w:b/>
          <w:bCs/>
          <w:sz w:val="22"/>
          <w:szCs w:val="22"/>
        </w:rPr>
        <w:t>873.610,95</w:t>
      </w:r>
      <w:r w:rsidRPr="000A7998">
        <w:rPr>
          <w:rFonts w:ascii="Arial" w:hAnsi="Arial" w:cs="Arial"/>
          <w:b/>
          <w:bCs/>
          <w:sz w:val="22"/>
          <w:szCs w:val="22"/>
        </w:rPr>
        <w:t xml:space="preserve"> EUR, pa </w:t>
      </w:r>
      <w:r w:rsidR="00CA3522" w:rsidRPr="000A7998">
        <w:rPr>
          <w:rFonts w:ascii="Arial" w:hAnsi="Arial" w:cs="Arial"/>
          <w:b/>
          <w:bCs/>
          <w:sz w:val="22"/>
          <w:szCs w:val="22"/>
        </w:rPr>
        <w:t xml:space="preserve">je isti usvojen dana </w:t>
      </w:r>
      <w:r w:rsidR="00AE7B7C" w:rsidRPr="000A7998">
        <w:rPr>
          <w:rFonts w:ascii="Arial" w:hAnsi="Arial" w:cs="Arial"/>
          <w:b/>
          <w:bCs/>
          <w:sz w:val="22"/>
          <w:szCs w:val="22"/>
        </w:rPr>
        <w:t>7.5.2026.</w:t>
      </w:r>
      <w:r w:rsidR="00CA3522" w:rsidRPr="000A7998">
        <w:rPr>
          <w:rFonts w:ascii="Arial" w:hAnsi="Arial" w:cs="Arial"/>
          <w:b/>
          <w:bCs/>
          <w:sz w:val="22"/>
          <w:szCs w:val="22"/>
        </w:rPr>
        <w:t xml:space="preserve"> godin</w:t>
      </w:r>
      <w:r w:rsidR="00AE7B7C" w:rsidRPr="000A7998">
        <w:rPr>
          <w:rFonts w:ascii="Arial" w:hAnsi="Arial" w:cs="Arial"/>
          <w:b/>
          <w:bCs/>
          <w:sz w:val="22"/>
          <w:szCs w:val="22"/>
        </w:rPr>
        <w:t>e</w:t>
      </w:r>
      <w:r w:rsidR="00CA3522" w:rsidRPr="000A7998">
        <w:rPr>
          <w:rFonts w:ascii="Arial" w:hAnsi="Arial" w:cs="Arial"/>
          <w:b/>
          <w:bCs/>
          <w:sz w:val="22"/>
          <w:szCs w:val="22"/>
        </w:rPr>
        <w:t xml:space="preserve"> u </w:t>
      </w:r>
      <w:r w:rsidR="00DE347F" w:rsidRPr="000A7998">
        <w:rPr>
          <w:rFonts w:ascii="Arial" w:hAnsi="Arial" w:cs="Arial"/>
          <w:b/>
          <w:bCs/>
          <w:sz w:val="22"/>
          <w:szCs w:val="22"/>
        </w:rPr>
        <w:t>iznos</w:t>
      </w:r>
      <w:r w:rsidR="00CA3522" w:rsidRPr="000A7998">
        <w:rPr>
          <w:rFonts w:ascii="Arial" w:hAnsi="Arial" w:cs="Arial"/>
          <w:b/>
          <w:bCs/>
          <w:sz w:val="22"/>
          <w:szCs w:val="22"/>
        </w:rPr>
        <w:t xml:space="preserve">u </w:t>
      </w:r>
      <w:r w:rsidR="00AE7B7C" w:rsidRPr="000A7998">
        <w:rPr>
          <w:rFonts w:ascii="Arial" w:hAnsi="Arial" w:cs="Arial"/>
          <w:b/>
          <w:bCs/>
          <w:sz w:val="22"/>
          <w:szCs w:val="22"/>
        </w:rPr>
        <w:t>13.</w:t>
      </w:r>
      <w:r w:rsidR="00AD4678" w:rsidRPr="000A7998">
        <w:rPr>
          <w:rFonts w:ascii="Arial" w:hAnsi="Arial" w:cs="Arial"/>
          <w:b/>
          <w:bCs/>
          <w:sz w:val="22"/>
          <w:szCs w:val="22"/>
        </w:rPr>
        <w:t>403.849,61</w:t>
      </w:r>
      <w:r w:rsidR="00CA3522" w:rsidRPr="000A7998">
        <w:rPr>
          <w:rFonts w:ascii="Arial" w:hAnsi="Arial" w:cs="Arial"/>
          <w:b/>
          <w:bCs/>
          <w:sz w:val="22"/>
          <w:szCs w:val="22"/>
        </w:rPr>
        <w:t xml:space="preserve"> </w:t>
      </w:r>
      <w:r w:rsidRPr="000A7998">
        <w:rPr>
          <w:rFonts w:ascii="Arial" w:hAnsi="Arial" w:cs="Arial"/>
          <w:b/>
          <w:bCs/>
          <w:sz w:val="22"/>
          <w:szCs w:val="22"/>
        </w:rPr>
        <w:t>EUR</w:t>
      </w:r>
      <w:r w:rsidRPr="000A7998">
        <w:rPr>
          <w:rFonts w:ascii="Arial" w:hAnsi="Arial" w:cs="Arial"/>
          <w:sz w:val="22"/>
          <w:szCs w:val="22"/>
        </w:rPr>
        <w:t xml:space="preserve">. </w:t>
      </w:r>
      <w:r w:rsidR="009B0031" w:rsidRPr="000A7998">
        <w:rPr>
          <w:rFonts w:ascii="Arial" w:hAnsi="Arial" w:cs="Arial"/>
          <w:sz w:val="22"/>
          <w:szCs w:val="22"/>
        </w:rPr>
        <w:t>U 1. izmjene i dopune Proračuna Grada Buzeta za 202</w:t>
      </w:r>
      <w:r w:rsidR="000A7998" w:rsidRPr="000A7998">
        <w:rPr>
          <w:rFonts w:ascii="Arial" w:hAnsi="Arial" w:cs="Arial"/>
          <w:sz w:val="22"/>
          <w:szCs w:val="22"/>
        </w:rPr>
        <w:t>6</w:t>
      </w:r>
      <w:r w:rsidR="009B0031" w:rsidRPr="000A7998">
        <w:rPr>
          <w:rFonts w:ascii="Arial" w:hAnsi="Arial" w:cs="Arial"/>
          <w:sz w:val="22"/>
          <w:szCs w:val="22"/>
        </w:rPr>
        <w:t xml:space="preserve">. godinu uključena je razlika viška </w:t>
      </w:r>
      <w:r w:rsidR="009B0031" w:rsidRPr="00FC038F">
        <w:rPr>
          <w:rFonts w:ascii="Arial" w:hAnsi="Arial" w:cs="Arial"/>
          <w:sz w:val="22"/>
          <w:szCs w:val="22"/>
        </w:rPr>
        <w:t>prihoda iz 202</w:t>
      </w:r>
      <w:r w:rsidR="000A7998" w:rsidRPr="00FC038F">
        <w:rPr>
          <w:rFonts w:ascii="Arial" w:hAnsi="Arial" w:cs="Arial"/>
          <w:sz w:val="22"/>
          <w:szCs w:val="22"/>
        </w:rPr>
        <w:t>5</w:t>
      </w:r>
      <w:r w:rsidR="009B0031" w:rsidRPr="00FC038F">
        <w:rPr>
          <w:rFonts w:ascii="Arial" w:hAnsi="Arial" w:cs="Arial"/>
          <w:sz w:val="22"/>
          <w:szCs w:val="22"/>
        </w:rPr>
        <w:t>. godine.</w:t>
      </w:r>
    </w:p>
    <w:p w14:paraId="3D5CEE14" w14:textId="77777777" w:rsidR="009B0031" w:rsidRDefault="009B0031" w:rsidP="00113C7D">
      <w:pPr>
        <w:jc w:val="both"/>
        <w:rPr>
          <w:rFonts w:ascii="Arial" w:hAnsi="Arial" w:cs="Arial"/>
          <w:sz w:val="22"/>
          <w:szCs w:val="22"/>
        </w:rPr>
      </w:pPr>
    </w:p>
    <w:p w14:paraId="20523051" w14:textId="63124003" w:rsidR="00722D88" w:rsidRDefault="00722D88" w:rsidP="00113C7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Drugim</w:t>
      </w:r>
      <w:r w:rsidRPr="000A7998">
        <w:rPr>
          <w:rFonts w:ascii="Arial" w:hAnsi="Arial" w:cs="Arial"/>
          <w:sz w:val="22"/>
          <w:szCs w:val="22"/>
        </w:rPr>
        <w:t xml:space="preserve"> izmjenama i dopunama proračun Grada Buzeta za 202</w:t>
      </w:r>
      <w:r>
        <w:rPr>
          <w:rFonts w:ascii="Arial" w:hAnsi="Arial" w:cs="Arial"/>
          <w:sz w:val="22"/>
          <w:szCs w:val="22"/>
        </w:rPr>
        <w:t>6</w:t>
      </w:r>
      <w:r w:rsidRPr="000A7998">
        <w:rPr>
          <w:rFonts w:ascii="Arial" w:hAnsi="Arial" w:cs="Arial"/>
          <w:sz w:val="22"/>
          <w:szCs w:val="22"/>
        </w:rPr>
        <w:t xml:space="preserve">. godinu proračun je </w:t>
      </w:r>
      <w:r w:rsidRPr="000A7998">
        <w:rPr>
          <w:rFonts w:ascii="Arial" w:hAnsi="Arial" w:cs="Arial"/>
          <w:b/>
          <w:bCs/>
          <w:sz w:val="22"/>
          <w:szCs w:val="22"/>
        </w:rPr>
        <w:t xml:space="preserve">uvećan za </w:t>
      </w:r>
      <w:r w:rsidR="00EC4BE0">
        <w:rPr>
          <w:rFonts w:ascii="Arial" w:hAnsi="Arial" w:cs="Arial"/>
          <w:b/>
          <w:bCs/>
          <w:sz w:val="22"/>
          <w:szCs w:val="22"/>
        </w:rPr>
        <w:t xml:space="preserve">232.677,68 </w:t>
      </w:r>
      <w:r w:rsidRPr="000A7998">
        <w:rPr>
          <w:rFonts w:ascii="Arial" w:hAnsi="Arial" w:cs="Arial"/>
          <w:b/>
          <w:bCs/>
          <w:sz w:val="22"/>
          <w:szCs w:val="22"/>
        </w:rPr>
        <w:t xml:space="preserve">EUR, pa je isti usvojen dana </w:t>
      </w:r>
      <w:r w:rsidR="00B40AB0">
        <w:rPr>
          <w:rFonts w:ascii="Arial" w:hAnsi="Arial" w:cs="Arial"/>
          <w:b/>
          <w:bCs/>
          <w:sz w:val="22"/>
          <w:szCs w:val="22"/>
        </w:rPr>
        <w:t>12.6.</w:t>
      </w:r>
      <w:r w:rsidRPr="000A7998">
        <w:rPr>
          <w:rFonts w:ascii="Arial" w:hAnsi="Arial" w:cs="Arial"/>
          <w:b/>
          <w:bCs/>
          <w:sz w:val="22"/>
          <w:szCs w:val="22"/>
        </w:rPr>
        <w:t>2026. godine u iznosu 13.</w:t>
      </w:r>
      <w:r w:rsidR="00B40AB0">
        <w:rPr>
          <w:rFonts w:ascii="Arial" w:hAnsi="Arial" w:cs="Arial"/>
          <w:b/>
          <w:bCs/>
          <w:sz w:val="22"/>
          <w:szCs w:val="22"/>
        </w:rPr>
        <w:t xml:space="preserve">636.527,29 </w:t>
      </w:r>
      <w:r w:rsidRPr="000A7998">
        <w:rPr>
          <w:rFonts w:ascii="Arial" w:hAnsi="Arial" w:cs="Arial"/>
          <w:b/>
          <w:bCs/>
          <w:sz w:val="22"/>
          <w:szCs w:val="22"/>
        </w:rPr>
        <w:t>EUR</w:t>
      </w:r>
      <w:r w:rsidRPr="000A7998">
        <w:rPr>
          <w:rFonts w:ascii="Arial" w:hAnsi="Arial" w:cs="Arial"/>
          <w:sz w:val="22"/>
          <w:szCs w:val="22"/>
        </w:rPr>
        <w:t xml:space="preserve">. </w:t>
      </w:r>
    </w:p>
    <w:p w14:paraId="02527C13" w14:textId="77777777" w:rsidR="00722D88" w:rsidRPr="00FC038F" w:rsidRDefault="00722D88" w:rsidP="00113C7D">
      <w:pPr>
        <w:jc w:val="both"/>
        <w:rPr>
          <w:rFonts w:ascii="Arial" w:hAnsi="Arial" w:cs="Arial"/>
          <w:sz w:val="22"/>
          <w:szCs w:val="22"/>
        </w:rPr>
      </w:pPr>
    </w:p>
    <w:p w14:paraId="52076356" w14:textId="494FB6C6" w:rsidR="00F241D9" w:rsidRPr="00FC038F" w:rsidRDefault="00762F90" w:rsidP="0006596F">
      <w:pPr>
        <w:jc w:val="both"/>
        <w:rPr>
          <w:rFonts w:ascii="Arial" w:hAnsi="Arial" w:cs="Arial"/>
          <w:sz w:val="22"/>
          <w:szCs w:val="22"/>
        </w:rPr>
      </w:pPr>
      <w:r w:rsidRPr="00FC038F">
        <w:rPr>
          <w:rFonts w:ascii="Arial" w:hAnsi="Arial" w:cs="Arial"/>
          <w:sz w:val="22"/>
          <w:szCs w:val="22"/>
        </w:rPr>
        <w:t xml:space="preserve">Prijedlog </w:t>
      </w:r>
      <w:r w:rsidR="007B7C7B">
        <w:rPr>
          <w:rFonts w:ascii="Arial" w:hAnsi="Arial" w:cs="Arial"/>
          <w:sz w:val="22"/>
          <w:szCs w:val="22"/>
        </w:rPr>
        <w:t>3</w:t>
      </w:r>
      <w:r w:rsidRPr="00FC038F">
        <w:rPr>
          <w:rFonts w:ascii="Arial" w:hAnsi="Arial" w:cs="Arial"/>
          <w:sz w:val="22"/>
          <w:szCs w:val="22"/>
        </w:rPr>
        <w:t>. izmjena i dopuna Proračuna Grada Buzeta za 202</w:t>
      </w:r>
      <w:r w:rsidR="00CA3522" w:rsidRPr="00FC038F">
        <w:rPr>
          <w:rFonts w:ascii="Arial" w:hAnsi="Arial" w:cs="Arial"/>
          <w:sz w:val="22"/>
          <w:szCs w:val="22"/>
        </w:rPr>
        <w:t>5</w:t>
      </w:r>
      <w:r w:rsidRPr="00FC038F">
        <w:rPr>
          <w:rFonts w:ascii="Arial" w:hAnsi="Arial" w:cs="Arial"/>
          <w:sz w:val="22"/>
          <w:szCs w:val="22"/>
        </w:rPr>
        <w:t>. godinu izrađen je zbog:</w:t>
      </w:r>
    </w:p>
    <w:p w14:paraId="4FF994AA" w14:textId="33508E5E" w:rsidR="00A562D2" w:rsidRDefault="00DA7DC4" w:rsidP="00D76BED">
      <w:pPr>
        <w:pStyle w:val="Odlomakpopis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7B7C7B">
        <w:rPr>
          <w:rFonts w:ascii="Arial" w:hAnsi="Arial" w:cs="Arial"/>
          <w:sz w:val="22"/>
          <w:szCs w:val="22"/>
        </w:rPr>
        <w:t>zvršenja pravomoćne</w:t>
      </w:r>
      <w:r>
        <w:rPr>
          <w:rFonts w:ascii="Arial" w:hAnsi="Arial" w:cs="Arial"/>
          <w:sz w:val="22"/>
          <w:szCs w:val="22"/>
        </w:rPr>
        <w:t xml:space="preserve"> presude </w:t>
      </w:r>
      <w:r w:rsidR="00A562D2" w:rsidRPr="00A562D2">
        <w:rPr>
          <w:rFonts w:ascii="Arial" w:hAnsi="Arial" w:cs="Arial"/>
          <w:sz w:val="22"/>
          <w:szCs w:val="22"/>
        </w:rPr>
        <w:t>Visokog trgovačkog suda Republike Hrvatske, poslovni broj: Pž-2112/2026-3 od dana 31. srpnja 2026. godine, kojom je potvrđena presuda Trgovačkog suda u Pazinu poslovni broj P-280/2025-133 od 12. ožujka 2026. godine.</w:t>
      </w:r>
    </w:p>
    <w:p w14:paraId="7E3B2A19" w14:textId="472D260C" w:rsidR="00113C7D" w:rsidRDefault="007B7C7B" w:rsidP="00113C7D">
      <w:pPr>
        <w:pStyle w:val="Odlomakpopis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06596F" w:rsidRPr="00FC038F">
        <w:rPr>
          <w:rFonts w:ascii="Arial" w:hAnsi="Arial" w:cs="Arial"/>
          <w:sz w:val="22"/>
          <w:szCs w:val="22"/>
        </w:rPr>
        <w:t>ostvarenj</w:t>
      </w:r>
      <w:r w:rsidR="00F241D9" w:rsidRPr="00FC038F">
        <w:rPr>
          <w:rFonts w:ascii="Arial" w:hAnsi="Arial" w:cs="Arial"/>
          <w:sz w:val="22"/>
          <w:szCs w:val="22"/>
        </w:rPr>
        <w:t>a</w:t>
      </w:r>
      <w:r w:rsidR="0006596F" w:rsidRPr="00FC038F">
        <w:rPr>
          <w:rFonts w:ascii="Arial" w:hAnsi="Arial" w:cs="Arial"/>
          <w:sz w:val="22"/>
          <w:szCs w:val="22"/>
        </w:rPr>
        <w:t xml:space="preserve"> prihoda i rashoda u odnosu na plan Proračuna te procjen</w:t>
      </w:r>
      <w:r w:rsidR="00E135E5" w:rsidRPr="00FC038F">
        <w:rPr>
          <w:rFonts w:ascii="Arial" w:hAnsi="Arial" w:cs="Arial"/>
          <w:sz w:val="22"/>
          <w:szCs w:val="22"/>
        </w:rPr>
        <w:t>u</w:t>
      </w:r>
      <w:r w:rsidR="0006596F" w:rsidRPr="00FC038F">
        <w:rPr>
          <w:rFonts w:ascii="Arial" w:hAnsi="Arial" w:cs="Arial"/>
          <w:sz w:val="22"/>
          <w:szCs w:val="22"/>
        </w:rPr>
        <w:t xml:space="preserve"> ostvarenja do kraja proračunske godine</w:t>
      </w:r>
      <w:r w:rsidR="00D76BED">
        <w:rPr>
          <w:rFonts w:ascii="Arial" w:hAnsi="Arial" w:cs="Arial"/>
          <w:sz w:val="22"/>
          <w:szCs w:val="22"/>
        </w:rPr>
        <w:t>.</w:t>
      </w:r>
    </w:p>
    <w:p w14:paraId="2B6972C6" w14:textId="77777777" w:rsidR="00D76BED" w:rsidRPr="00D76BED" w:rsidRDefault="00D76BED" w:rsidP="00D76BED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3ECB0ED9" w14:textId="4D65BC80" w:rsidR="00113C7D" w:rsidRPr="003464D6" w:rsidRDefault="00D76BED" w:rsidP="00113C7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Ovim </w:t>
      </w:r>
      <w:r w:rsidR="00113C7D" w:rsidRPr="003464D6">
        <w:rPr>
          <w:rFonts w:ascii="Arial" w:hAnsi="Arial" w:cs="Arial"/>
          <w:sz w:val="22"/>
          <w:szCs w:val="22"/>
        </w:rPr>
        <w:t>izmjenama i dopunama proračuna Grada Buzeta za 202</w:t>
      </w:r>
      <w:r>
        <w:rPr>
          <w:rFonts w:ascii="Arial" w:hAnsi="Arial" w:cs="Arial"/>
          <w:sz w:val="22"/>
          <w:szCs w:val="22"/>
        </w:rPr>
        <w:t>6</w:t>
      </w:r>
      <w:r w:rsidR="00113C7D" w:rsidRPr="003464D6">
        <w:rPr>
          <w:rFonts w:ascii="Arial" w:hAnsi="Arial" w:cs="Arial"/>
          <w:sz w:val="22"/>
          <w:szCs w:val="22"/>
        </w:rPr>
        <w:t xml:space="preserve">. godinu </w:t>
      </w:r>
      <w:r w:rsidR="00113C7D" w:rsidRPr="003464D6">
        <w:rPr>
          <w:rFonts w:ascii="Arial" w:hAnsi="Arial" w:cs="Arial"/>
          <w:b/>
          <w:bCs/>
          <w:sz w:val="22"/>
          <w:szCs w:val="22"/>
        </w:rPr>
        <w:t>predlaže se povećanje prihoda i rashoda za</w:t>
      </w:r>
      <w:r w:rsidR="00683047" w:rsidRPr="003464D6">
        <w:rPr>
          <w:rFonts w:ascii="Arial" w:hAnsi="Arial" w:cs="Arial"/>
          <w:b/>
          <w:bCs/>
          <w:sz w:val="22"/>
          <w:szCs w:val="22"/>
        </w:rPr>
        <w:t xml:space="preserve"> </w:t>
      </w:r>
      <w:r w:rsidR="00313AC1">
        <w:rPr>
          <w:rFonts w:ascii="Arial" w:hAnsi="Arial" w:cs="Arial"/>
          <w:b/>
          <w:bCs/>
          <w:sz w:val="22"/>
          <w:szCs w:val="22"/>
        </w:rPr>
        <w:t>296.694,74</w:t>
      </w:r>
      <w:r w:rsidR="00D41052" w:rsidRPr="003464D6">
        <w:rPr>
          <w:rFonts w:ascii="Arial" w:hAnsi="Arial" w:cs="Arial"/>
          <w:b/>
          <w:bCs/>
          <w:sz w:val="22"/>
          <w:szCs w:val="22"/>
        </w:rPr>
        <w:t xml:space="preserve"> EUR</w:t>
      </w:r>
      <w:r w:rsidR="00113C7D" w:rsidRPr="003464D6">
        <w:rPr>
          <w:rFonts w:ascii="Arial" w:hAnsi="Arial" w:cs="Arial"/>
          <w:b/>
          <w:bCs/>
          <w:sz w:val="22"/>
          <w:szCs w:val="22"/>
        </w:rPr>
        <w:t xml:space="preserve">, pa </w:t>
      </w:r>
      <w:r w:rsidR="005A0FB0" w:rsidRPr="003464D6">
        <w:rPr>
          <w:rFonts w:ascii="Arial" w:hAnsi="Arial" w:cs="Arial"/>
          <w:b/>
          <w:bCs/>
          <w:sz w:val="22"/>
          <w:szCs w:val="22"/>
        </w:rPr>
        <w:t xml:space="preserve">se </w:t>
      </w:r>
      <w:r w:rsidR="00D41052" w:rsidRPr="003464D6">
        <w:rPr>
          <w:rFonts w:ascii="Arial" w:hAnsi="Arial" w:cs="Arial"/>
          <w:b/>
          <w:bCs/>
          <w:sz w:val="22"/>
          <w:szCs w:val="22"/>
        </w:rPr>
        <w:t xml:space="preserve">proračun </w:t>
      </w:r>
      <w:r w:rsidR="001360F2" w:rsidRPr="003464D6">
        <w:rPr>
          <w:rFonts w:ascii="Arial" w:hAnsi="Arial" w:cs="Arial"/>
          <w:b/>
          <w:bCs/>
          <w:sz w:val="22"/>
          <w:szCs w:val="22"/>
        </w:rPr>
        <w:t xml:space="preserve">Grada Buzeta planira u </w:t>
      </w:r>
      <w:r w:rsidR="00113C7D" w:rsidRPr="003464D6">
        <w:rPr>
          <w:rFonts w:ascii="Arial" w:hAnsi="Arial" w:cs="Arial"/>
          <w:b/>
          <w:bCs/>
          <w:sz w:val="22"/>
          <w:szCs w:val="22"/>
        </w:rPr>
        <w:t>iznos</w:t>
      </w:r>
      <w:r w:rsidR="001360F2" w:rsidRPr="003464D6">
        <w:rPr>
          <w:rFonts w:ascii="Arial" w:hAnsi="Arial" w:cs="Arial"/>
          <w:b/>
          <w:bCs/>
          <w:sz w:val="22"/>
          <w:szCs w:val="22"/>
        </w:rPr>
        <w:t xml:space="preserve">u </w:t>
      </w:r>
      <w:r w:rsidR="003464D6" w:rsidRPr="003464D6">
        <w:rPr>
          <w:rFonts w:ascii="Arial" w:hAnsi="Arial" w:cs="Arial"/>
          <w:b/>
          <w:bCs/>
          <w:sz w:val="22"/>
          <w:szCs w:val="22"/>
        </w:rPr>
        <w:t>13.</w:t>
      </w:r>
      <w:r w:rsidR="00313AC1">
        <w:rPr>
          <w:rFonts w:ascii="Arial" w:hAnsi="Arial" w:cs="Arial"/>
          <w:b/>
          <w:bCs/>
          <w:sz w:val="22"/>
          <w:szCs w:val="22"/>
        </w:rPr>
        <w:t>933.222,05</w:t>
      </w:r>
      <w:r w:rsidR="001360F2" w:rsidRPr="003464D6">
        <w:rPr>
          <w:rFonts w:ascii="Arial" w:hAnsi="Arial" w:cs="Arial"/>
          <w:b/>
          <w:bCs/>
          <w:sz w:val="22"/>
          <w:szCs w:val="22"/>
        </w:rPr>
        <w:t xml:space="preserve"> EUR</w:t>
      </w:r>
      <w:r w:rsidR="00113C7D" w:rsidRPr="003464D6">
        <w:rPr>
          <w:rFonts w:ascii="Arial" w:hAnsi="Arial" w:cs="Arial"/>
          <w:sz w:val="22"/>
          <w:szCs w:val="22"/>
        </w:rPr>
        <w:t>. Ovim izmjenama mijenja se samo proračun za 202</w:t>
      </w:r>
      <w:r w:rsidR="003464D6" w:rsidRPr="003464D6">
        <w:rPr>
          <w:rFonts w:ascii="Arial" w:hAnsi="Arial" w:cs="Arial"/>
          <w:sz w:val="22"/>
          <w:szCs w:val="22"/>
        </w:rPr>
        <w:t>6</w:t>
      </w:r>
      <w:r w:rsidR="00113C7D" w:rsidRPr="003464D6">
        <w:rPr>
          <w:rFonts w:ascii="Arial" w:hAnsi="Arial" w:cs="Arial"/>
          <w:sz w:val="22"/>
          <w:szCs w:val="22"/>
        </w:rPr>
        <w:t>. godinu, dok projekcije za 202</w:t>
      </w:r>
      <w:r w:rsidR="003464D6" w:rsidRPr="003464D6">
        <w:rPr>
          <w:rFonts w:ascii="Arial" w:hAnsi="Arial" w:cs="Arial"/>
          <w:sz w:val="22"/>
          <w:szCs w:val="22"/>
        </w:rPr>
        <w:t>7</w:t>
      </w:r>
      <w:r w:rsidR="00113C7D" w:rsidRPr="003464D6">
        <w:rPr>
          <w:rFonts w:ascii="Arial" w:hAnsi="Arial" w:cs="Arial"/>
          <w:sz w:val="22"/>
          <w:szCs w:val="22"/>
        </w:rPr>
        <w:t>. i 202</w:t>
      </w:r>
      <w:r w:rsidR="003464D6" w:rsidRPr="003464D6">
        <w:rPr>
          <w:rFonts w:ascii="Arial" w:hAnsi="Arial" w:cs="Arial"/>
          <w:sz w:val="22"/>
          <w:szCs w:val="22"/>
        </w:rPr>
        <w:t>8</w:t>
      </w:r>
      <w:r w:rsidR="00113C7D" w:rsidRPr="003464D6">
        <w:rPr>
          <w:rFonts w:ascii="Arial" w:hAnsi="Arial" w:cs="Arial"/>
          <w:sz w:val="22"/>
          <w:szCs w:val="22"/>
        </w:rPr>
        <w:t xml:space="preserve">. godinu </w:t>
      </w:r>
      <w:r w:rsidR="00AC5AEF" w:rsidRPr="003464D6">
        <w:rPr>
          <w:rFonts w:ascii="Arial" w:hAnsi="Arial" w:cs="Arial"/>
          <w:sz w:val="22"/>
          <w:szCs w:val="22"/>
        </w:rPr>
        <w:t>ostaju iste</w:t>
      </w:r>
      <w:r w:rsidR="00113C7D" w:rsidRPr="003464D6">
        <w:rPr>
          <w:rFonts w:ascii="Arial" w:hAnsi="Arial" w:cs="Arial"/>
          <w:sz w:val="22"/>
          <w:szCs w:val="22"/>
        </w:rPr>
        <w:t xml:space="preserve">. </w:t>
      </w:r>
    </w:p>
    <w:p w14:paraId="0F0575B9" w14:textId="77777777" w:rsidR="00113C7D" w:rsidRPr="003464D6" w:rsidRDefault="00113C7D" w:rsidP="00113C7D">
      <w:pPr>
        <w:jc w:val="both"/>
        <w:rPr>
          <w:rFonts w:ascii="Arial" w:hAnsi="Arial" w:cs="Arial"/>
          <w:sz w:val="22"/>
          <w:szCs w:val="22"/>
        </w:rPr>
      </w:pPr>
    </w:p>
    <w:p w14:paraId="5F81FA58" w14:textId="77777777" w:rsidR="00113C7D" w:rsidRPr="003464D6" w:rsidRDefault="00113C7D" w:rsidP="00113C7D">
      <w:pPr>
        <w:jc w:val="both"/>
        <w:rPr>
          <w:rFonts w:ascii="Arial" w:hAnsi="Arial" w:cs="Arial"/>
          <w:sz w:val="22"/>
          <w:szCs w:val="22"/>
        </w:rPr>
      </w:pPr>
      <w:r w:rsidRPr="003464D6">
        <w:rPr>
          <w:rFonts w:ascii="Arial" w:hAnsi="Arial" w:cs="Arial"/>
          <w:sz w:val="22"/>
          <w:szCs w:val="22"/>
        </w:rPr>
        <w:t>Izmjene proračuna sastoje se od:</w:t>
      </w:r>
    </w:p>
    <w:p w14:paraId="186DEE65" w14:textId="34FB6EA5" w:rsidR="00113C7D" w:rsidRPr="003464D6" w:rsidRDefault="00113C7D">
      <w:pPr>
        <w:pStyle w:val="Odlomakpopis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3464D6">
        <w:rPr>
          <w:rFonts w:ascii="Arial" w:hAnsi="Arial" w:cs="Arial"/>
          <w:sz w:val="22"/>
          <w:szCs w:val="22"/>
        </w:rPr>
        <w:t xml:space="preserve">općeg dijela, </w:t>
      </w:r>
    </w:p>
    <w:p w14:paraId="26FF8284" w14:textId="77777777" w:rsidR="00FB694E" w:rsidRPr="00D5588E" w:rsidRDefault="00113C7D">
      <w:pPr>
        <w:pStyle w:val="Odlomakpopis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D5588E">
        <w:rPr>
          <w:rFonts w:ascii="Arial" w:hAnsi="Arial" w:cs="Arial"/>
          <w:sz w:val="22"/>
          <w:szCs w:val="22"/>
        </w:rPr>
        <w:t>posebnog dijela</w:t>
      </w:r>
      <w:r w:rsidR="00FB694E" w:rsidRPr="00D5588E">
        <w:rPr>
          <w:rFonts w:ascii="Arial" w:hAnsi="Arial" w:cs="Arial"/>
          <w:sz w:val="22"/>
          <w:szCs w:val="22"/>
        </w:rPr>
        <w:t xml:space="preserve"> i </w:t>
      </w:r>
    </w:p>
    <w:p w14:paraId="3596F0EE" w14:textId="751ECF45" w:rsidR="00113C7D" w:rsidRPr="00D5588E" w:rsidRDefault="00FB694E" w:rsidP="00391C5F">
      <w:pPr>
        <w:pStyle w:val="Odlomakpopis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D5588E">
        <w:rPr>
          <w:rFonts w:ascii="Arial" w:hAnsi="Arial" w:cs="Arial"/>
          <w:sz w:val="22"/>
          <w:szCs w:val="22"/>
        </w:rPr>
        <w:t xml:space="preserve">obrazloženja. </w:t>
      </w:r>
    </w:p>
    <w:p w14:paraId="620830B6" w14:textId="77777777" w:rsidR="00FB694E" w:rsidRPr="00D5588E" w:rsidRDefault="00FB694E" w:rsidP="00FB694E">
      <w:pPr>
        <w:jc w:val="both"/>
        <w:rPr>
          <w:rFonts w:ascii="Arial" w:hAnsi="Arial" w:cs="Arial"/>
          <w:sz w:val="22"/>
          <w:szCs w:val="22"/>
        </w:rPr>
      </w:pPr>
    </w:p>
    <w:p w14:paraId="33CAD5EB" w14:textId="597457FA" w:rsidR="00113C7D" w:rsidRPr="00D5588E" w:rsidRDefault="00113C7D" w:rsidP="00113C7D">
      <w:pPr>
        <w:jc w:val="both"/>
        <w:rPr>
          <w:rFonts w:ascii="Arial" w:hAnsi="Arial" w:cs="Arial"/>
          <w:sz w:val="22"/>
          <w:szCs w:val="22"/>
        </w:rPr>
      </w:pPr>
      <w:r w:rsidRPr="00D5588E">
        <w:rPr>
          <w:rFonts w:ascii="Arial" w:hAnsi="Arial" w:cs="Arial"/>
          <w:sz w:val="22"/>
          <w:szCs w:val="22"/>
        </w:rPr>
        <w:t xml:space="preserve">U nastavku slijedi obrazloženje općeg </w:t>
      </w:r>
      <w:r w:rsidR="00B115B1" w:rsidRPr="00D5588E">
        <w:rPr>
          <w:rFonts w:ascii="Arial" w:hAnsi="Arial" w:cs="Arial"/>
          <w:sz w:val="22"/>
          <w:szCs w:val="22"/>
        </w:rPr>
        <w:t xml:space="preserve">i posebnog </w:t>
      </w:r>
      <w:r w:rsidRPr="00D5588E">
        <w:rPr>
          <w:rFonts w:ascii="Arial" w:hAnsi="Arial" w:cs="Arial"/>
          <w:sz w:val="22"/>
          <w:szCs w:val="22"/>
        </w:rPr>
        <w:t xml:space="preserve">dijela proračuna, odnosno </w:t>
      </w:r>
      <w:r w:rsidR="00023B7E" w:rsidRPr="00D5588E">
        <w:rPr>
          <w:rFonts w:ascii="Arial" w:hAnsi="Arial" w:cs="Arial"/>
          <w:sz w:val="22"/>
          <w:szCs w:val="22"/>
        </w:rPr>
        <w:t xml:space="preserve">promjena </w:t>
      </w:r>
      <w:r w:rsidRPr="00D5588E">
        <w:rPr>
          <w:rFonts w:ascii="Arial" w:hAnsi="Arial" w:cs="Arial"/>
          <w:sz w:val="22"/>
          <w:szCs w:val="22"/>
        </w:rPr>
        <w:t>priho</w:t>
      </w:r>
      <w:r w:rsidR="002D0B28" w:rsidRPr="00D5588E">
        <w:rPr>
          <w:rFonts w:ascii="Arial" w:hAnsi="Arial" w:cs="Arial"/>
          <w:sz w:val="22"/>
          <w:szCs w:val="22"/>
        </w:rPr>
        <w:t>da</w:t>
      </w:r>
      <w:r w:rsidR="00023B7E" w:rsidRPr="00D5588E">
        <w:rPr>
          <w:rFonts w:ascii="Arial" w:hAnsi="Arial" w:cs="Arial"/>
          <w:sz w:val="22"/>
          <w:szCs w:val="22"/>
        </w:rPr>
        <w:t xml:space="preserve"> </w:t>
      </w:r>
      <w:r w:rsidRPr="00D5588E">
        <w:rPr>
          <w:rFonts w:ascii="Arial" w:hAnsi="Arial" w:cs="Arial"/>
          <w:sz w:val="22"/>
          <w:szCs w:val="22"/>
        </w:rPr>
        <w:t>i rashoda koji se predlažu</w:t>
      </w:r>
      <w:r w:rsidR="00A86EAA" w:rsidRPr="00D5588E">
        <w:rPr>
          <w:rFonts w:ascii="Arial" w:hAnsi="Arial" w:cs="Arial"/>
          <w:sz w:val="22"/>
          <w:szCs w:val="22"/>
        </w:rPr>
        <w:t xml:space="preserve"> </w:t>
      </w:r>
      <w:r w:rsidR="00313AC1">
        <w:rPr>
          <w:rFonts w:ascii="Arial" w:hAnsi="Arial" w:cs="Arial"/>
          <w:sz w:val="22"/>
          <w:szCs w:val="22"/>
        </w:rPr>
        <w:t>3</w:t>
      </w:r>
      <w:r w:rsidRPr="00D5588E">
        <w:rPr>
          <w:rFonts w:ascii="Arial" w:hAnsi="Arial" w:cs="Arial"/>
          <w:sz w:val="22"/>
          <w:szCs w:val="22"/>
        </w:rPr>
        <w:t>. izmjenama i dopunama Proračuna Grada Buzeta za 202</w:t>
      </w:r>
      <w:r w:rsidR="003464D6" w:rsidRPr="00D5588E">
        <w:rPr>
          <w:rFonts w:ascii="Arial" w:hAnsi="Arial" w:cs="Arial"/>
          <w:sz w:val="22"/>
          <w:szCs w:val="22"/>
        </w:rPr>
        <w:t>6</w:t>
      </w:r>
      <w:r w:rsidRPr="00D5588E">
        <w:rPr>
          <w:rFonts w:ascii="Arial" w:hAnsi="Arial" w:cs="Arial"/>
          <w:sz w:val="22"/>
          <w:szCs w:val="22"/>
        </w:rPr>
        <w:t>. godinu. Izmjene u posebnom dijelu proračuna odnosno promjene na stavkama rashoda i izdataka po pojedinim razdjelima čiji su nositelji upravni odjeli gradske uprave, detaljnije se obrazlažu uz pripadajuće izmjene i dopun</w:t>
      </w:r>
      <w:r w:rsidR="00A42692" w:rsidRPr="00D5588E">
        <w:rPr>
          <w:rFonts w:ascii="Arial" w:hAnsi="Arial" w:cs="Arial"/>
          <w:sz w:val="22"/>
          <w:szCs w:val="22"/>
        </w:rPr>
        <w:t>e</w:t>
      </w:r>
      <w:r w:rsidRPr="00D5588E">
        <w:rPr>
          <w:rFonts w:ascii="Arial" w:hAnsi="Arial" w:cs="Arial"/>
          <w:sz w:val="22"/>
          <w:szCs w:val="22"/>
        </w:rPr>
        <w:t xml:space="preserve"> programa.</w:t>
      </w:r>
    </w:p>
    <w:p w14:paraId="7B904328" w14:textId="686D5C66" w:rsidR="00FB7712" w:rsidRPr="00D5588E" w:rsidRDefault="00FB7712" w:rsidP="00113C7D">
      <w:pPr>
        <w:jc w:val="both"/>
        <w:rPr>
          <w:rFonts w:ascii="Arial" w:hAnsi="Arial" w:cs="Arial"/>
          <w:sz w:val="22"/>
          <w:szCs w:val="22"/>
        </w:rPr>
      </w:pPr>
    </w:p>
    <w:p w14:paraId="1722517F" w14:textId="142F625E" w:rsidR="005C227A" w:rsidRPr="00C15A4F" w:rsidRDefault="00BF45C5" w:rsidP="00313AC1">
      <w:pPr>
        <w:jc w:val="both"/>
        <w:rPr>
          <w:rFonts w:ascii="Arial" w:hAnsi="Arial" w:cs="Arial"/>
          <w:sz w:val="22"/>
          <w:szCs w:val="22"/>
        </w:rPr>
      </w:pPr>
      <w:r w:rsidRPr="00D5588E">
        <w:rPr>
          <w:rFonts w:ascii="Arial" w:hAnsi="Arial" w:cs="Arial"/>
          <w:sz w:val="22"/>
          <w:szCs w:val="22"/>
        </w:rPr>
        <w:t xml:space="preserve">Drugim </w:t>
      </w:r>
      <w:r w:rsidR="00113C7D" w:rsidRPr="00D5588E">
        <w:rPr>
          <w:rFonts w:ascii="Arial" w:hAnsi="Arial" w:cs="Arial"/>
          <w:sz w:val="22"/>
          <w:szCs w:val="22"/>
        </w:rPr>
        <w:t>izmjenama</w:t>
      </w:r>
      <w:r w:rsidRPr="00D5588E">
        <w:rPr>
          <w:rFonts w:ascii="Arial" w:hAnsi="Arial" w:cs="Arial"/>
          <w:sz w:val="22"/>
          <w:szCs w:val="22"/>
        </w:rPr>
        <w:t xml:space="preserve"> i dopunama</w:t>
      </w:r>
      <w:r w:rsidR="00113C7D" w:rsidRPr="00D5588E">
        <w:rPr>
          <w:rFonts w:ascii="Arial" w:hAnsi="Arial" w:cs="Arial"/>
          <w:sz w:val="22"/>
          <w:szCs w:val="22"/>
        </w:rPr>
        <w:t xml:space="preserve"> </w:t>
      </w:r>
      <w:r w:rsidR="002D0B28" w:rsidRPr="00D5588E">
        <w:rPr>
          <w:rFonts w:ascii="Arial" w:hAnsi="Arial" w:cs="Arial"/>
          <w:sz w:val="22"/>
          <w:szCs w:val="22"/>
        </w:rPr>
        <w:t>financijski planovi</w:t>
      </w:r>
      <w:r w:rsidR="00113C7D" w:rsidRPr="00D5588E">
        <w:rPr>
          <w:rFonts w:ascii="Arial" w:hAnsi="Arial" w:cs="Arial"/>
          <w:sz w:val="22"/>
          <w:szCs w:val="22"/>
        </w:rPr>
        <w:t xml:space="preserve"> proračunskih korisnika </w:t>
      </w:r>
      <w:r w:rsidR="00313AC1">
        <w:rPr>
          <w:rFonts w:ascii="Arial" w:hAnsi="Arial" w:cs="Arial"/>
          <w:sz w:val="22"/>
          <w:szCs w:val="22"/>
        </w:rPr>
        <w:t xml:space="preserve">se ne </w:t>
      </w:r>
      <w:r w:rsidR="00FC386C" w:rsidRPr="00D5588E">
        <w:rPr>
          <w:rFonts w:ascii="Arial" w:hAnsi="Arial" w:cs="Arial"/>
          <w:sz w:val="22"/>
          <w:szCs w:val="22"/>
        </w:rPr>
        <w:t>mijenjaju</w:t>
      </w:r>
      <w:r w:rsidR="00313AC1">
        <w:rPr>
          <w:rFonts w:ascii="Arial" w:hAnsi="Arial" w:cs="Arial"/>
          <w:sz w:val="22"/>
          <w:szCs w:val="22"/>
        </w:rPr>
        <w:t>.</w:t>
      </w:r>
      <w:r w:rsidR="00313AC1" w:rsidRPr="00C15A4F">
        <w:rPr>
          <w:rFonts w:ascii="Arial" w:hAnsi="Arial" w:cs="Arial"/>
          <w:sz w:val="22"/>
          <w:szCs w:val="22"/>
        </w:rPr>
        <w:t xml:space="preserve"> </w:t>
      </w:r>
    </w:p>
    <w:p w14:paraId="14BA4E00" w14:textId="77777777" w:rsidR="009609F0" w:rsidRPr="00C15A4F" w:rsidRDefault="009609F0" w:rsidP="00113C7D">
      <w:pPr>
        <w:jc w:val="both"/>
        <w:rPr>
          <w:rFonts w:ascii="Arial" w:hAnsi="Arial" w:cs="Arial"/>
          <w:sz w:val="22"/>
          <w:szCs w:val="22"/>
        </w:rPr>
      </w:pPr>
    </w:p>
    <w:p w14:paraId="471A4190" w14:textId="77777777" w:rsidR="004F7FC2" w:rsidRPr="00C15A4F" w:rsidRDefault="004F7FC2">
      <w:pPr>
        <w:spacing w:after="160" w:line="259" w:lineRule="auto"/>
        <w:rPr>
          <w:rFonts w:ascii="Arial" w:hAnsi="Arial" w:cs="Arial"/>
        </w:rPr>
      </w:pPr>
      <w:r w:rsidRPr="00C15A4F">
        <w:rPr>
          <w:rFonts w:ascii="Arial" w:hAnsi="Arial" w:cs="Arial"/>
        </w:rPr>
        <w:br w:type="page"/>
      </w:r>
    </w:p>
    <w:p w14:paraId="1433A277" w14:textId="77777777" w:rsidR="004F7FC2" w:rsidRPr="00C15A4F" w:rsidRDefault="004F7FC2" w:rsidP="004F7FC2">
      <w:pPr>
        <w:pStyle w:val="Naslov1"/>
        <w:rPr>
          <w:rFonts w:cs="Arial"/>
          <w:sz w:val="24"/>
        </w:rPr>
      </w:pPr>
      <w:bookmarkStart w:id="3" w:name="_Toc241500433"/>
      <w:r w:rsidRPr="00C15A4F">
        <w:rPr>
          <w:rFonts w:cs="Arial"/>
          <w:sz w:val="24"/>
        </w:rPr>
        <w:lastRenderedPageBreak/>
        <w:t>OBRAZLOŽENJE OPĆEG DIJELA</w:t>
      </w:r>
      <w:bookmarkEnd w:id="3"/>
    </w:p>
    <w:p w14:paraId="782E16AB" w14:textId="77777777" w:rsidR="004F7FC2" w:rsidRPr="00C15A4F" w:rsidRDefault="004F7FC2" w:rsidP="00113C7D">
      <w:pPr>
        <w:jc w:val="both"/>
        <w:rPr>
          <w:rFonts w:ascii="Arial" w:hAnsi="Arial" w:cs="Arial"/>
          <w:sz w:val="22"/>
          <w:szCs w:val="22"/>
        </w:rPr>
      </w:pPr>
    </w:p>
    <w:p w14:paraId="7120D90C" w14:textId="71558C83" w:rsidR="004F7FC2" w:rsidRPr="00C15A4F" w:rsidRDefault="00920F20" w:rsidP="00920F20">
      <w:pPr>
        <w:jc w:val="both"/>
        <w:rPr>
          <w:rFonts w:ascii="Arial" w:hAnsi="Arial" w:cs="Arial"/>
          <w:sz w:val="22"/>
          <w:szCs w:val="22"/>
        </w:rPr>
      </w:pPr>
      <w:r w:rsidRPr="00C15A4F">
        <w:rPr>
          <w:rFonts w:ascii="Arial" w:hAnsi="Arial" w:cs="Arial"/>
          <w:sz w:val="22"/>
          <w:szCs w:val="22"/>
        </w:rPr>
        <w:t>U nastavku slijedi obrazloženje prikaza općeg dijela proračuna, odnosno prihoda i primitaka te</w:t>
      </w:r>
      <w:r w:rsidR="005A231F" w:rsidRPr="00C15A4F">
        <w:rPr>
          <w:rFonts w:ascii="Arial" w:hAnsi="Arial" w:cs="Arial"/>
          <w:sz w:val="22"/>
          <w:szCs w:val="22"/>
        </w:rPr>
        <w:t xml:space="preserve"> </w:t>
      </w:r>
      <w:r w:rsidRPr="00C15A4F">
        <w:rPr>
          <w:rFonts w:ascii="Arial" w:hAnsi="Arial" w:cs="Arial"/>
          <w:sz w:val="22"/>
          <w:szCs w:val="22"/>
        </w:rPr>
        <w:t>rashoda i izdataka.</w:t>
      </w:r>
    </w:p>
    <w:p w14:paraId="6014973A" w14:textId="77777777" w:rsidR="00113C7D" w:rsidRPr="00C15A4F" w:rsidRDefault="00113C7D" w:rsidP="00420E1D">
      <w:pPr>
        <w:jc w:val="both"/>
        <w:rPr>
          <w:rFonts w:ascii="Arial" w:hAnsi="Arial" w:cs="Arial"/>
          <w:sz w:val="22"/>
          <w:szCs w:val="22"/>
        </w:rPr>
      </w:pPr>
    </w:p>
    <w:p w14:paraId="02D8D00F" w14:textId="77777777" w:rsidR="007845EA" w:rsidRPr="007D48DC" w:rsidRDefault="007845EA" w:rsidP="00420E1D">
      <w:pPr>
        <w:jc w:val="both"/>
        <w:rPr>
          <w:rFonts w:ascii="Arial" w:hAnsi="Arial" w:cs="Arial"/>
          <w:sz w:val="22"/>
          <w:szCs w:val="22"/>
        </w:rPr>
      </w:pPr>
    </w:p>
    <w:p w14:paraId="3B066CD9" w14:textId="25BB5C76" w:rsidR="00420E1D" w:rsidRPr="007D48DC" w:rsidRDefault="00292C28">
      <w:pPr>
        <w:pStyle w:val="Naslov2"/>
        <w:rPr>
          <w:lang w:val="hr-HR"/>
        </w:rPr>
      </w:pPr>
      <w:bookmarkStart w:id="4" w:name="_Toc115274742"/>
      <w:bookmarkStart w:id="5" w:name="_Toc241500434"/>
      <w:r w:rsidRPr="007D48DC">
        <w:rPr>
          <w:lang w:val="hr-HR"/>
        </w:rPr>
        <w:t>Prihodi i primici</w:t>
      </w:r>
      <w:bookmarkEnd w:id="4"/>
      <w:bookmarkEnd w:id="5"/>
    </w:p>
    <w:p w14:paraId="008A94FB" w14:textId="5F0F1ED6" w:rsidR="00420E1D" w:rsidRPr="007D48DC" w:rsidRDefault="00420E1D" w:rsidP="00420E1D">
      <w:pPr>
        <w:jc w:val="both"/>
        <w:rPr>
          <w:rFonts w:ascii="Arial" w:hAnsi="Arial" w:cs="Arial"/>
          <w:bCs/>
          <w:sz w:val="22"/>
          <w:szCs w:val="22"/>
        </w:rPr>
      </w:pPr>
    </w:p>
    <w:p w14:paraId="340BAC11" w14:textId="1066FBE6" w:rsidR="00933C82" w:rsidRPr="007D48DC" w:rsidRDefault="00C81B4B" w:rsidP="00420E1D">
      <w:pPr>
        <w:jc w:val="both"/>
        <w:rPr>
          <w:rFonts w:ascii="Arial" w:hAnsi="Arial" w:cs="Arial"/>
          <w:bCs/>
          <w:sz w:val="22"/>
          <w:szCs w:val="22"/>
        </w:rPr>
      </w:pPr>
      <w:r w:rsidRPr="007D48DC">
        <w:rPr>
          <w:rFonts w:ascii="Arial" w:hAnsi="Arial" w:cs="Arial"/>
          <w:bCs/>
          <w:sz w:val="22"/>
          <w:szCs w:val="22"/>
        </w:rPr>
        <w:t>U nastavku je dan tablični prikaz predloženih promjena prihoda i primitaka:</w:t>
      </w:r>
    </w:p>
    <w:p w14:paraId="2B256E74" w14:textId="77777777" w:rsidR="002E386F" w:rsidRDefault="002E386F" w:rsidP="00420E1D">
      <w:pPr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9096" w:type="dxa"/>
        <w:tblLook w:val="04A0" w:firstRow="1" w:lastRow="0" w:firstColumn="1" w:lastColumn="0" w:noHBand="0" w:noVBand="1"/>
      </w:tblPr>
      <w:tblGrid>
        <w:gridCol w:w="417"/>
        <w:gridCol w:w="4706"/>
        <w:gridCol w:w="1368"/>
        <w:gridCol w:w="1237"/>
        <w:gridCol w:w="1368"/>
      </w:tblGrid>
      <w:tr w:rsidR="0011265D" w:rsidRPr="0011265D" w14:paraId="1758DC1F" w14:textId="096451D5" w:rsidTr="0011265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68C909" w14:textId="77777777" w:rsidR="0011265D" w:rsidRPr="0011265D" w:rsidRDefault="0011265D">
            <w:pPr>
              <w:rPr>
                <w:sz w:val="18"/>
                <w:szCs w:val="1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F55914" w14:textId="77777777" w:rsidR="0011265D" w:rsidRPr="0011265D" w:rsidRDefault="001126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265D">
              <w:rPr>
                <w:rFonts w:ascii="Arial" w:hAnsi="Arial" w:cs="Arial"/>
                <w:b/>
                <w:bCs/>
                <w:sz w:val="18"/>
                <w:szCs w:val="18"/>
              </w:rPr>
              <w:t>VRSTA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672304" w14:textId="77777777" w:rsidR="0011265D" w:rsidRPr="0011265D" w:rsidRDefault="001126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265D">
              <w:rPr>
                <w:rFonts w:ascii="Arial" w:hAnsi="Arial" w:cs="Arial"/>
                <w:b/>
                <w:bCs/>
                <w:sz w:val="18"/>
                <w:szCs w:val="18"/>
              </w:rPr>
              <w:t>PLANIRANO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B7269F" w14:textId="77777777" w:rsidR="0011265D" w:rsidRPr="0011265D" w:rsidRDefault="001126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265D">
              <w:rPr>
                <w:rFonts w:ascii="Arial" w:hAnsi="Arial" w:cs="Arial"/>
                <w:b/>
                <w:bCs/>
                <w:sz w:val="18"/>
                <w:szCs w:val="18"/>
              </w:rPr>
              <w:t>PROMJENA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17741" w14:textId="77777777" w:rsidR="0011265D" w:rsidRPr="0011265D" w:rsidRDefault="001126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265D">
              <w:rPr>
                <w:rFonts w:ascii="Arial" w:hAnsi="Arial" w:cs="Arial"/>
                <w:b/>
                <w:bCs/>
                <w:sz w:val="18"/>
                <w:szCs w:val="18"/>
              </w:rPr>
              <w:t>NOVI IZNOS</w:t>
            </w:r>
          </w:p>
        </w:tc>
      </w:tr>
      <w:tr w:rsidR="0011265D" w:rsidRPr="0011265D" w14:paraId="6A36A97F" w14:textId="17E964F3" w:rsidTr="0011265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14D21" w14:textId="77777777" w:rsidR="0011265D" w:rsidRPr="0011265D" w:rsidRDefault="001126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8C9DA" w14:textId="77777777" w:rsidR="0011265D" w:rsidRPr="0011265D" w:rsidRDefault="0011265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265D">
              <w:rPr>
                <w:rFonts w:ascii="Arial" w:hAnsi="Arial" w:cs="Arial"/>
                <w:b/>
                <w:bCs/>
                <w:sz w:val="18"/>
                <w:szCs w:val="18"/>
              </w:rPr>
              <w:t>UKUPNO PRIHODI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46206" w14:textId="77777777" w:rsidR="0011265D" w:rsidRPr="0011265D" w:rsidRDefault="0011265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265D">
              <w:rPr>
                <w:rFonts w:ascii="Arial" w:hAnsi="Arial" w:cs="Arial"/>
                <w:b/>
                <w:bCs/>
                <w:sz w:val="18"/>
                <w:szCs w:val="18"/>
              </w:rPr>
              <w:t>11.182.154,85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15201" w14:textId="77777777" w:rsidR="0011265D" w:rsidRPr="0011265D" w:rsidRDefault="0011265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265D">
              <w:rPr>
                <w:rFonts w:ascii="Arial" w:hAnsi="Arial" w:cs="Arial"/>
                <w:b/>
                <w:bCs/>
                <w:sz w:val="18"/>
                <w:szCs w:val="18"/>
              </w:rPr>
              <w:t>296.694,76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3B154" w14:textId="77777777" w:rsidR="0011265D" w:rsidRPr="0011265D" w:rsidRDefault="0011265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265D">
              <w:rPr>
                <w:rFonts w:ascii="Arial" w:hAnsi="Arial" w:cs="Arial"/>
                <w:b/>
                <w:bCs/>
                <w:sz w:val="18"/>
                <w:szCs w:val="18"/>
              </w:rPr>
              <w:t>11.478.849,61</w:t>
            </w:r>
          </w:p>
        </w:tc>
      </w:tr>
      <w:tr w:rsidR="0011265D" w:rsidRPr="0011265D" w14:paraId="00D18D35" w14:textId="744F713C" w:rsidTr="0011265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E116000" w14:textId="77777777" w:rsidR="0011265D" w:rsidRPr="0011265D" w:rsidRDefault="0011265D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11265D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6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B9CCB4D" w14:textId="77777777" w:rsidR="0011265D" w:rsidRPr="0011265D" w:rsidRDefault="0011265D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11265D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Prihodi poslovanja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93000A6" w14:textId="77777777" w:rsidR="0011265D" w:rsidRPr="0011265D" w:rsidRDefault="0011265D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11265D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10.531.754,85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61959235" w14:textId="77777777" w:rsidR="0011265D" w:rsidRPr="0011265D" w:rsidRDefault="0011265D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11265D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208.693,27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216D40B" w14:textId="77777777" w:rsidR="0011265D" w:rsidRPr="0011265D" w:rsidRDefault="0011265D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11265D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10.740.448,12</w:t>
            </w:r>
          </w:p>
        </w:tc>
      </w:tr>
      <w:tr w:rsidR="0011265D" w:rsidRPr="0011265D" w14:paraId="24502766" w14:textId="5B2C2F11" w:rsidTr="0011265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2CA41" w14:textId="77777777" w:rsidR="0011265D" w:rsidRPr="0011265D" w:rsidRDefault="0011265D">
            <w:pPr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61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5C23C" w14:textId="77777777" w:rsidR="0011265D" w:rsidRPr="0011265D" w:rsidRDefault="0011265D">
            <w:pPr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Prihodi od poreza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933A0" w14:textId="77777777" w:rsidR="0011265D" w:rsidRPr="0011265D" w:rsidRDefault="001126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5.058.423,00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E58B0" w14:textId="77777777" w:rsidR="0011265D" w:rsidRPr="0011265D" w:rsidRDefault="001126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208.693,27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D3752" w14:textId="77777777" w:rsidR="0011265D" w:rsidRPr="0011265D" w:rsidRDefault="001126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5.267.116,27</w:t>
            </w:r>
          </w:p>
        </w:tc>
      </w:tr>
      <w:tr w:rsidR="0011265D" w:rsidRPr="0011265D" w14:paraId="46A9A80A" w14:textId="5CE355C6" w:rsidTr="0011265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42908" w14:textId="77777777" w:rsidR="0011265D" w:rsidRPr="0011265D" w:rsidRDefault="0011265D">
            <w:pPr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6DB7D" w14:textId="77777777" w:rsidR="0011265D" w:rsidRPr="0011265D" w:rsidRDefault="0011265D">
            <w:pPr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Pomoći iz inozemstva i od subjekata unutar općeg proračuna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F4477" w14:textId="77777777" w:rsidR="0011265D" w:rsidRPr="0011265D" w:rsidRDefault="001126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1.825.052,10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28550" w14:textId="77777777" w:rsidR="0011265D" w:rsidRPr="0011265D" w:rsidRDefault="001126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1201D" w14:textId="77777777" w:rsidR="0011265D" w:rsidRPr="0011265D" w:rsidRDefault="001126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1.825.052,10</w:t>
            </w:r>
          </w:p>
        </w:tc>
      </w:tr>
      <w:tr w:rsidR="0011265D" w:rsidRPr="0011265D" w14:paraId="346A87F8" w14:textId="224D7282" w:rsidTr="0011265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0679D" w14:textId="77777777" w:rsidR="0011265D" w:rsidRPr="0011265D" w:rsidRDefault="0011265D">
            <w:pPr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3E607" w14:textId="77777777" w:rsidR="0011265D" w:rsidRPr="0011265D" w:rsidRDefault="0011265D">
            <w:pPr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Prihodi od imovine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C54EB" w14:textId="77777777" w:rsidR="0011265D" w:rsidRPr="0011265D" w:rsidRDefault="001126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220.501,00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25B96" w14:textId="77777777" w:rsidR="0011265D" w:rsidRPr="0011265D" w:rsidRDefault="001126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08DBF" w14:textId="77777777" w:rsidR="0011265D" w:rsidRPr="0011265D" w:rsidRDefault="001126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220.501,00</w:t>
            </w:r>
          </w:p>
        </w:tc>
      </w:tr>
      <w:tr w:rsidR="0011265D" w:rsidRPr="0011265D" w14:paraId="130AF2E4" w14:textId="4264B9FE" w:rsidTr="0011265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EF5AE" w14:textId="77777777" w:rsidR="0011265D" w:rsidRPr="0011265D" w:rsidRDefault="0011265D">
            <w:pPr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40414" w14:textId="77777777" w:rsidR="0011265D" w:rsidRPr="0011265D" w:rsidRDefault="0011265D">
            <w:pPr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Prihodi od upravnih i administrativnih pristojbi, pristojbi po posebnim propisima i naknada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D5473" w14:textId="77777777" w:rsidR="0011265D" w:rsidRPr="0011265D" w:rsidRDefault="001126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3.268.228,75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D89E2" w14:textId="77777777" w:rsidR="0011265D" w:rsidRPr="0011265D" w:rsidRDefault="001126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F6F3B" w14:textId="77777777" w:rsidR="0011265D" w:rsidRPr="0011265D" w:rsidRDefault="001126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3.268.228,75</w:t>
            </w:r>
          </w:p>
        </w:tc>
      </w:tr>
      <w:tr w:rsidR="0011265D" w:rsidRPr="0011265D" w14:paraId="70EF2F3F" w14:textId="299E6000" w:rsidTr="0011265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4E11B" w14:textId="77777777" w:rsidR="0011265D" w:rsidRPr="0011265D" w:rsidRDefault="0011265D">
            <w:pPr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66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C9F34" w14:textId="77777777" w:rsidR="0011265D" w:rsidRPr="0011265D" w:rsidRDefault="0011265D">
            <w:pPr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Prihodi od prodaje proizvoda i robe te pruženih usluga, prihodi od donacija te povrati po protestira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451ED" w14:textId="77777777" w:rsidR="0011265D" w:rsidRPr="0011265D" w:rsidRDefault="001126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159.350,00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7C83D" w14:textId="77777777" w:rsidR="0011265D" w:rsidRPr="0011265D" w:rsidRDefault="001126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9AF84" w14:textId="77777777" w:rsidR="0011265D" w:rsidRPr="0011265D" w:rsidRDefault="001126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159.350,00</w:t>
            </w:r>
          </w:p>
        </w:tc>
      </w:tr>
      <w:tr w:rsidR="0011265D" w:rsidRPr="0011265D" w14:paraId="2B8E7483" w14:textId="0EAC8259" w:rsidTr="0011265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46AFD" w14:textId="77777777" w:rsidR="0011265D" w:rsidRPr="0011265D" w:rsidRDefault="0011265D">
            <w:pPr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68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9435B" w14:textId="77777777" w:rsidR="0011265D" w:rsidRPr="0011265D" w:rsidRDefault="0011265D">
            <w:pPr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Kazne, upravne mjere i ostali prihodi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9AC8F" w14:textId="77777777" w:rsidR="0011265D" w:rsidRPr="0011265D" w:rsidRDefault="001126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DD420" w14:textId="77777777" w:rsidR="0011265D" w:rsidRPr="0011265D" w:rsidRDefault="001126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F91F1" w14:textId="77777777" w:rsidR="0011265D" w:rsidRPr="0011265D" w:rsidRDefault="001126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11265D" w:rsidRPr="0011265D" w14:paraId="317AB350" w14:textId="3C87EDAE" w:rsidTr="0011265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31894A4" w14:textId="77777777" w:rsidR="0011265D" w:rsidRPr="0011265D" w:rsidRDefault="0011265D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11265D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7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310B2342" w14:textId="77777777" w:rsidR="0011265D" w:rsidRPr="0011265D" w:rsidRDefault="0011265D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11265D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Prihodi od prodaje nefinancijske imovine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3545FFD" w14:textId="77777777" w:rsidR="0011265D" w:rsidRPr="0011265D" w:rsidRDefault="0011265D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11265D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650.400,00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6F32B8D" w14:textId="77777777" w:rsidR="0011265D" w:rsidRPr="0011265D" w:rsidRDefault="0011265D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11265D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88.001,49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9DA945E" w14:textId="77777777" w:rsidR="0011265D" w:rsidRPr="0011265D" w:rsidRDefault="0011265D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11265D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738.401,49</w:t>
            </w:r>
          </w:p>
        </w:tc>
      </w:tr>
      <w:tr w:rsidR="0011265D" w:rsidRPr="0011265D" w14:paraId="7DC26A8F" w14:textId="01267414" w:rsidTr="0011265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DE3BF" w14:textId="77777777" w:rsidR="0011265D" w:rsidRPr="0011265D" w:rsidRDefault="0011265D">
            <w:pPr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71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6EE81" w14:textId="77777777" w:rsidR="0011265D" w:rsidRPr="0011265D" w:rsidRDefault="0011265D">
            <w:pPr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 xml:space="preserve">Prihodi od prodaje </w:t>
            </w:r>
            <w:proofErr w:type="spellStart"/>
            <w:r w:rsidRPr="0011265D">
              <w:rPr>
                <w:rFonts w:ascii="Arial" w:hAnsi="Arial" w:cs="Arial"/>
                <w:sz w:val="18"/>
                <w:szCs w:val="18"/>
              </w:rPr>
              <w:t>neproizvedene</w:t>
            </w:r>
            <w:proofErr w:type="spellEnd"/>
            <w:r w:rsidRPr="0011265D">
              <w:rPr>
                <w:rFonts w:ascii="Arial" w:hAnsi="Arial" w:cs="Arial"/>
                <w:sz w:val="18"/>
                <w:szCs w:val="18"/>
              </w:rPr>
              <w:t xml:space="preserve"> dugotrajne imovine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895B8" w14:textId="77777777" w:rsidR="0011265D" w:rsidRPr="0011265D" w:rsidRDefault="001126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40.000,00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478ED" w14:textId="77777777" w:rsidR="0011265D" w:rsidRPr="0011265D" w:rsidRDefault="001126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00812" w14:textId="77777777" w:rsidR="0011265D" w:rsidRPr="0011265D" w:rsidRDefault="001126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40.000,00</w:t>
            </w:r>
          </w:p>
        </w:tc>
      </w:tr>
      <w:tr w:rsidR="0011265D" w:rsidRPr="0011265D" w14:paraId="1C566C82" w14:textId="75AAA840" w:rsidTr="0011265D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EEFDB" w14:textId="77777777" w:rsidR="0011265D" w:rsidRPr="0011265D" w:rsidRDefault="0011265D">
            <w:pPr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45A6E" w14:textId="77777777" w:rsidR="0011265D" w:rsidRPr="0011265D" w:rsidRDefault="0011265D">
            <w:pPr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Prihodi od prodaje proizvedene dugotrajne imovine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E1ECD" w14:textId="77777777" w:rsidR="0011265D" w:rsidRPr="0011265D" w:rsidRDefault="001126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610.400,00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08D97" w14:textId="77777777" w:rsidR="0011265D" w:rsidRPr="0011265D" w:rsidRDefault="001126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88.001,49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4C215" w14:textId="77777777" w:rsidR="0011265D" w:rsidRPr="0011265D" w:rsidRDefault="001126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1265D">
              <w:rPr>
                <w:rFonts w:ascii="Arial" w:hAnsi="Arial" w:cs="Arial"/>
                <w:sz w:val="18"/>
                <w:szCs w:val="18"/>
              </w:rPr>
              <w:t>698.401,49</w:t>
            </w:r>
          </w:p>
        </w:tc>
      </w:tr>
    </w:tbl>
    <w:p w14:paraId="6337C0C8" w14:textId="77777777" w:rsidR="00313AC1" w:rsidRDefault="00313AC1" w:rsidP="00420E1D">
      <w:pPr>
        <w:jc w:val="both"/>
        <w:rPr>
          <w:rFonts w:ascii="Arial" w:hAnsi="Arial" w:cs="Arial"/>
          <w:bCs/>
          <w:sz w:val="22"/>
          <w:szCs w:val="22"/>
        </w:rPr>
      </w:pPr>
    </w:p>
    <w:p w14:paraId="40DA58EE" w14:textId="0B8E61AF" w:rsidR="00420E1D" w:rsidRPr="003F7D73" w:rsidRDefault="00810593" w:rsidP="00BD2EAC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3F7D73">
        <w:rPr>
          <w:rFonts w:ascii="Arial" w:hAnsi="Arial" w:cs="Arial"/>
          <w:b/>
          <w:bCs/>
          <w:sz w:val="22"/>
          <w:szCs w:val="22"/>
        </w:rPr>
        <w:t xml:space="preserve">6 – </w:t>
      </w:r>
      <w:r w:rsidR="00407B06" w:rsidRPr="003F7D73">
        <w:rPr>
          <w:rFonts w:ascii="Arial" w:hAnsi="Arial" w:cs="Arial"/>
          <w:b/>
          <w:bCs/>
          <w:sz w:val="22"/>
          <w:szCs w:val="22"/>
        </w:rPr>
        <w:t>Pr</w:t>
      </w:r>
      <w:r w:rsidR="00420E1D" w:rsidRPr="003F7D73">
        <w:rPr>
          <w:rFonts w:ascii="Arial" w:hAnsi="Arial" w:cs="Arial"/>
          <w:b/>
          <w:bCs/>
          <w:sz w:val="22"/>
          <w:szCs w:val="22"/>
        </w:rPr>
        <w:t>ihodi poslovanja</w:t>
      </w:r>
      <w:r w:rsidR="00420E1D" w:rsidRPr="003F7D73">
        <w:rPr>
          <w:rFonts w:ascii="Arial" w:hAnsi="Arial" w:cs="Arial"/>
          <w:sz w:val="22"/>
          <w:szCs w:val="22"/>
        </w:rPr>
        <w:t xml:space="preserve"> </w:t>
      </w:r>
      <w:r w:rsidR="00C81B4B" w:rsidRPr="003F7D73">
        <w:rPr>
          <w:rFonts w:ascii="Arial" w:hAnsi="Arial" w:cs="Arial"/>
          <w:sz w:val="22"/>
          <w:szCs w:val="22"/>
        </w:rPr>
        <w:t xml:space="preserve">– predlaže se povećanje od </w:t>
      </w:r>
      <w:r w:rsidR="003F7D73" w:rsidRPr="003F7D73">
        <w:rPr>
          <w:rFonts w:ascii="Arial" w:hAnsi="Arial" w:cs="Arial"/>
          <w:sz w:val="22"/>
          <w:szCs w:val="22"/>
        </w:rPr>
        <w:t>208.693,27</w:t>
      </w:r>
      <w:r w:rsidR="00BD2773" w:rsidRPr="003F7D73">
        <w:rPr>
          <w:rFonts w:ascii="Arial" w:hAnsi="Arial" w:cs="Arial"/>
          <w:sz w:val="22"/>
          <w:szCs w:val="22"/>
        </w:rPr>
        <w:t xml:space="preserve"> EUR</w:t>
      </w:r>
      <w:r w:rsidR="00BD2EAC" w:rsidRPr="003F7D73">
        <w:rPr>
          <w:rFonts w:ascii="Arial" w:hAnsi="Arial" w:cs="Arial"/>
          <w:sz w:val="22"/>
          <w:szCs w:val="22"/>
        </w:rPr>
        <w:t xml:space="preserve"> kako slijedi:</w:t>
      </w:r>
    </w:p>
    <w:p w14:paraId="13927542" w14:textId="77777777" w:rsidR="00420E1D" w:rsidRPr="003F7D73" w:rsidRDefault="00420E1D" w:rsidP="00420E1D">
      <w:pPr>
        <w:jc w:val="both"/>
        <w:rPr>
          <w:rFonts w:ascii="Arial" w:hAnsi="Arial" w:cs="Arial"/>
          <w:sz w:val="22"/>
          <w:szCs w:val="22"/>
        </w:rPr>
      </w:pPr>
    </w:p>
    <w:p w14:paraId="1AE36D37" w14:textId="3A772348" w:rsidR="0023595E" w:rsidRPr="009166A5" w:rsidRDefault="00421E04" w:rsidP="00420E1D">
      <w:pPr>
        <w:jc w:val="both"/>
        <w:rPr>
          <w:rFonts w:ascii="Arial" w:hAnsi="Arial" w:cs="Arial"/>
          <w:sz w:val="22"/>
          <w:szCs w:val="22"/>
        </w:rPr>
      </w:pPr>
      <w:r w:rsidRPr="00F8128D">
        <w:rPr>
          <w:rFonts w:ascii="Arial" w:hAnsi="Arial" w:cs="Arial"/>
          <w:b/>
          <w:bCs/>
          <w:sz w:val="22"/>
          <w:szCs w:val="22"/>
        </w:rPr>
        <w:t>61 – Prihodi od poreza</w:t>
      </w:r>
      <w:r w:rsidRPr="00F8128D">
        <w:rPr>
          <w:rFonts w:ascii="Arial" w:hAnsi="Arial" w:cs="Arial"/>
          <w:sz w:val="22"/>
          <w:szCs w:val="22"/>
        </w:rPr>
        <w:t xml:space="preserve"> – </w:t>
      </w:r>
      <w:r w:rsidR="002D1BE6" w:rsidRPr="00F8128D">
        <w:rPr>
          <w:rFonts w:ascii="Arial" w:hAnsi="Arial" w:cs="Arial"/>
          <w:sz w:val="22"/>
          <w:szCs w:val="22"/>
        </w:rPr>
        <w:t xml:space="preserve">predlaže se povećanje za </w:t>
      </w:r>
      <w:r w:rsidR="00CF4199" w:rsidRPr="00F8128D">
        <w:rPr>
          <w:rFonts w:ascii="Arial" w:hAnsi="Arial" w:cs="Arial"/>
          <w:sz w:val="22"/>
          <w:szCs w:val="22"/>
        </w:rPr>
        <w:t xml:space="preserve">208.693,27 </w:t>
      </w:r>
      <w:r w:rsidR="001A6EE1" w:rsidRPr="00F8128D">
        <w:rPr>
          <w:rFonts w:ascii="Arial" w:hAnsi="Arial" w:cs="Arial"/>
          <w:sz w:val="22"/>
          <w:szCs w:val="22"/>
        </w:rPr>
        <w:t>EUR</w:t>
      </w:r>
      <w:r w:rsidR="001C5EE6" w:rsidRPr="00F8128D">
        <w:rPr>
          <w:rFonts w:ascii="Arial" w:hAnsi="Arial" w:cs="Arial"/>
          <w:sz w:val="22"/>
          <w:szCs w:val="22"/>
        </w:rPr>
        <w:t xml:space="preserve"> </w:t>
      </w:r>
      <w:r w:rsidR="0023595E" w:rsidRPr="00F8128D">
        <w:rPr>
          <w:rFonts w:ascii="Arial" w:hAnsi="Arial" w:cs="Arial"/>
          <w:sz w:val="22"/>
          <w:szCs w:val="22"/>
        </w:rPr>
        <w:t xml:space="preserve">sukladno realizaciji i planu do kraja godine kako </w:t>
      </w:r>
      <w:r w:rsidR="001C5EE6" w:rsidRPr="00F8128D">
        <w:rPr>
          <w:rFonts w:ascii="Arial" w:hAnsi="Arial" w:cs="Arial"/>
          <w:sz w:val="22"/>
          <w:szCs w:val="22"/>
        </w:rPr>
        <w:t xml:space="preserve">slijedi: </w:t>
      </w:r>
      <w:r w:rsidR="00885AA3" w:rsidRPr="00F8128D">
        <w:rPr>
          <w:rFonts w:ascii="Arial" w:hAnsi="Arial" w:cs="Arial"/>
          <w:sz w:val="22"/>
          <w:szCs w:val="22"/>
        </w:rPr>
        <w:t xml:space="preserve">porez na dohodak </w:t>
      </w:r>
      <w:r w:rsidR="00D74AE3" w:rsidRPr="00F8128D">
        <w:rPr>
          <w:rFonts w:ascii="Arial" w:hAnsi="Arial" w:cs="Arial"/>
          <w:sz w:val="22"/>
          <w:szCs w:val="22"/>
        </w:rPr>
        <w:t>143.693,27</w:t>
      </w:r>
      <w:r w:rsidR="00885AA3" w:rsidRPr="00F8128D">
        <w:rPr>
          <w:rFonts w:ascii="Arial" w:hAnsi="Arial" w:cs="Arial"/>
          <w:sz w:val="22"/>
          <w:szCs w:val="22"/>
        </w:rPr>
        <w:t xml:space="preserve"> EUR</w:t>
      </w:r>
      <w:r w:rsidR="00F8128D" w:rsidRPr="00F8128D">
        <w:rPr>
          <w:rFonts w:ascii="Arial" w:hAnsi="Arial" w:cs="Arial"/>
          <w:sz w:val="22"/>
          <w:szCs w:val="22"/>
        </w:rPr>
        <w:t xml:space="preserve"> i </w:t>
      </w:r>
      <w:r w:rsidR="00156BEB" w:rsidRPr="00F8128D">
        <w:rPr>
          <w:rFonts w:ascii="Arial" w:hAnsi="Arial" w:cs="Arial"/>
          <w:sz w:val="22"/>
          <w:szCs w:val="22"/>
        </w:rPr>
        <w:t xml:space="preserve">porez na promet </w:t>
      </w:r>
      <w:r w:rsidR="00156BEB" w:rsidRPr="009166A5">
        <w:rPr>
          <w:rFonts w:ascii="Arial" w:hAnsi="Arial" w:cs="Arial"/>
          <w:sz w:val="22"/>
          <w:szCs w:val="22"/>
        </w:rPr>
        <w:t xml:space="preserve">nekretninama </w:t>
      </w:r>
      <w:r w:rsidR="00F8128D" w:rsidRPr="009166A5">
        <w:rPr>
          <w:rFonts w:ascii="Arial" w:hAnsi="Arial" w:cs="Arial"/>
          <w:sz w:val="22"/>
          <w:szCs w:val="22"/>
        </w:rPr>
        <w:t>65</w:t>
      </w:r>
      <w:r w:rsidR="00156BEB" w:rsidRPr="009166A5">
        <w:rPr>
          <w:rFonts w:ascii="Arial" w:hAnsi="Arial" w:cs="Arial"/>
          <w:sz w:val="22"/>
          <w:szCs w:val="22"/>
        </w:rPr>
        <w:t>.000,00 EUR.</w:t>
      </w:r>
    </w:p>
    <w:p w14:paraId="1C2B372D" w14:textId="77777777" w:rsidR="00A92936" w:rsidRPr="009166A5" w:rsidRDefault="00A92936" w:rsidP="00420E1D">
      <w:pPr>
        <w:jc w:val="both"/>
        <w:rPr>
          <w:rFonts w:ascii="Arial" w:hAnsi="Arial" w:cs="Arial"/>
          <w:sz w:val="22"/>
          <w:szCs w:val="22"/>
        </w:rPr>
      </w:pPr>
    </w:p>
    <w:p w14:paraId="6CE31B3A" w14:textId="79C0EE2E" w:rsidR="0089203F" w:rsidRPr="009166A5" w:rsidRDefault="001D3B3D" w:rsidP="001D3B3D">
      <w:pPr>
        <w:jc w:val="both"/>
        <w:rPr>
          <w:rFonts w:ascii="Arial" w:hAnsi="Arial" w:cs="Arial"/>
          <w:sz w:val="22"/>
          <w:szCs w:val="22"/>
        </w:rPr>
      </w:pPr>
      <w:r w:rsidRPr="009166A5">
        <w:rPr>
          <w:rFonts w:ascii="Arial" w:hAnsi="Arial" w:cs="Arial"/>
          <w:b/>
          <w:bCs/>
          <w:sz w:val="22"/>
          <w:szCs w:val="22"/>
        </w:rPr>
        <w:t>7 – Prihodi od prodaje nefinancijske imovine</w:t>
      </w:r>
      <w:r w:rsidRPr="009166A5">
        <w:rPr>
          <w:rFonts w:ascii="Arial" w:hAnsi="Arial" w:cs="Arial"/>
          <w:sz w:val="22"/>
          <w:szCs w:val="22"/>
        </w:rPr>
        <w:t xml:space="preserve"> – </w:t>
      </w:r>
      <w:r w:rsidR="00626BE2" w:rsidRPr="009166A5">
        <w:rPr>
          <w:rFonts w:ascii="Arial" w:hAnsi="Arial" w:cs="Arial"/>
          <w:sz w:val="22"/>
          <w:szCs w:val="22"/>
        </w:rPr>
        <w:t>po</w:t>
      </w:r>
      <w:r w:rsidR="00280899" w:rsidRPr="009166A5">
        <w:rPr>
          <w:rFonts w:ascii="Arial" w:hAnsi="Arial" w:cs="Arial"/>
          <w:sz w:val="22"/>
          <w:szCs w:val="22"/>
        </w:rPr>
        <w:t>većavaju se za 88.001,49 EUR.</w:t>
      </w:r>
    </w:p>
    <w:p w14:paraId="7B8A41C2" w14:textId="77777777" w:rsidR="00280899" w:rsidRPr="009166A5" w:rsidRDefault="00280899" w:rsidP="001D3B3D">
      <w:pPr>
        <w:jc w:val="both"/>
        <w:rPr>
          <w:rFonts w:ascii="Arial" w:hAnsi="Arial" w:cs="Arial"/>
          <w:sz w:val="22"/>
          <w:szCs w:val="22"/>
        </w:rPr>
      </w:pPr>
    </w:p>
    <w:p w14:paraId="07A9D77A" w14:textId="1BCC25CD" w:rsidR="00F8128D" w:rsidRPr="009166A5" w:rsidRDefault="00280899" w:rsidP="001D3B3D">
      <w:pPr>
        <w:jc w:val="both"/>
        <w:rPr>
          <w:rFonts w:ascii="Arial" w:hAnsi="Arial" w:cs="Arial"/>
          <w:sz w:val="22"/>
          <w:szCs w:val="22"/>
        </w:rPr>
      </w:pPr>
      <w:r w:rsidRPr="009166A5">
        <w:rPr>
          <w:rFonts w:ascii="Arial" w:hAnsi="Arial" w:cs="Arial"/>
          <w:b/>
          <w:bCs/>
          <w:sz w:val="22"/>
          <w:szCs w:val="22"/>
        </w:rPr>
        <w:t>7</w:t>
      </w:r>
      <w:r w:rsidR="00F36CC3" w:rsidRPr="009166A5">
        <w:rPr>
          <w:rFonts w:ascii="Arial" w:hAnsi="Arial" w:cs="Arial"/>
          <w:b/>
          <w:bCs/>
          <w:sz w:val="22"/>
          <w:szCs w:val="22"/>
        </w:rPr>
        <w:t>2</w:t>
      </w:r>
      <w:r w:rsidRPr="009166A5">
        <w:rPr>
          <w:rFonts w:ascii="Arial" w:hAnsi="Arial" w:cs="Arial"/>
          <w:b/>
          <w:bCs/>
          <w:sz w:val="22"/>
          <w:szCs w:val="22"/>
        </w:rPr>
        <w:t xml:space="preserve"> – </w:t>
      </w:r>
      <w:r w:rsidR="00F36CC3" w:rsidRPr="009166A5">
        <w:rPr>
          <w:rFonts w:ascii="Arial" w:hAnsi="Arial" w:cs="Arial"/>
          <w:b/>
          <w:bCs/>
          <w:sz w:val="22"/>
          <w:szCs w:val="22"/>
        </w:rPr>
        <w:t>Prihodi od prodaje proizvedene dugotrajne imovine</w:t>
      </w:r>
      <w:r w:rsidRPr="009166A5">
        <w:rPr>
          <w:rFonts w:ascii="Arial" w:hAnsi="Arial" w:cs="Arial"/>
          <w:sz w:val="22"/>
          <w:szCs w:val="22"/>
        </w:rPr>
        <w:t xml:space="preserve"> – povećanje za </w:t>
      </w:r>
      <w:r w:rsidR="009166A5" w:rsidRPr="009166A5">
        <w:rPr>
          <w:rFonts w:ascii="Arial" w:hAnsi="Arial" w:cs="Arial"/>
          <w:sz w:val="22"/>
          <w:szCs w:val="22"/>
        </w:rPr>
        <w:t>88.001,49</w:t>
      </w:r>
      <w:r w:rsidRPr="009166A5">
        <w:rPr>
          <w:rFonts w:ascii="Arial" w:hAnsi="Arial" w:cs="Arial"/>
          <w:sz w:val="22"/>
          <w:szCs w:val="22"/>
        </w:rPr>
        <w:t xml:space="preserve"> EUR sukladno realizaciji</w:t>
      </w:r>
      <w:r w:rsidR="009166A5" w:rsidRPr="009166A5">
        <w:rPr>
          <w:rFonts w:ascii="Arial" w:hAnsi="Arial" w:cs="Arial"/>
          <w:sz w:val="22"/>
          <w:szCs w:val="22"/>
        </w:rPr>
        <w:t>.</w:t>
      </w:r>
    </w:p>
    <w:p w14:paraId="147E24E8" w14:textId="77777777" w:rsidR="009166A5" w:rsidRPr="009166A5" w:rsidRDefault="009166A5" w:rsidP="001D3B3D">
      <w:pPr>
        <w:jc w:val="both"/>
        <w:rPr>
          <w:rFonts w:ascii="Arial" w:hAnsi="Arial" w:cs="Arial"/>
          <w:sz w:val="22"/>
          <w:szCs w:val="22"/>
        </w:rPr>
      </w:pPr>
    </w:p>
    <w:p w14:paraId="260AA7A0" w14:textId="77777777" w:rsidR="007845EA" w:rsidRPr="009166A5" w:rsidRDefault="007845EA" w:rsidP="001D3B3D">
      <w:pPr>
        <w:jc w:val="both"/>
        <w:rPr>
          <w:rFonts w:ascii="Arial" w:hAnsi="Arial" w:cs="Arial"/>
        </w:rPr>
      </w:pPr>
    </w:p>
    <w:p w14:paraId="599AA2A9" w14:textId="10A30C76" w:rsidR="00420E1D" w:rsidRPr="009166A5" w:rsidRDefault="00292C28">
      <w:pPr>
        <w:pStyle w:val="Naslov2"/>
        <w:rPr>
          <w:lang w:val="hr-HR"/>
        </w:rPr>
      </w:pPr>
      <w:bookmarkStart w:id="6" w:name="_Toc115274743"/>
      <w:bookmarkStart w:id="7" w:name="_Toc241500435"/>
      <w:r w:rsidRPr="009166A5">
        <w:rPr>
          <w:lang w:val="hr-HR"/>
        </w:rPr>
        <w:t>Rashodi i izdaci</w:t>
      </w:r>
      <w:bookmarkEnd w:id="6"/>
      <w:bookmarkEnd w:id="7"/>
      <w:r w:rsidRPr="009166A5">
        <w:rPr>
          <w:lang w:val="hr-HR"/>
        </w:rPr>
        <w:t xml:space="preserve"> </w:t>
      </w:r>
    </w:p>
    <w:p w14:paraId="1C5F1207" w14:textId="145B5B08" w:rsidR="00420E1D" w:rsidRPr="009166A5" w:rsidRDefault="00420E1D" w:rsidP="00420E1D">
      <w:pPr>
        <w:jc w:val="both"/>
        <w:rPr>
          <w:rFonts w:ascii="Arial" w:hAnsi="Arial" w:cs="Arial"/>
          <w:sz w:val="22"/>
          <w:szCs w:val="22"/>
        </w:rPr>
      </w:pPr>
    </w:p>
    <w:p w14:paraId="0FBFF469" w14:textId="6114320E" w:rsidR="003721E8" w:rsidRPr="00153948" w:rsidRDefault="00B45891" w:rsidP="00420E1D">
      <w:pPr>
        <w:jc w:val="both"/>
        <w:rPr>
          <w:rFonts w:ascii="Arial" w:hAnsi="Arial" w:cs="Arial"/>
          <w:sz w:val="22"/>
          <w:szCs w:val="22"/>
        </w:rPr>
      </w:pPr>
      <w:r w:rsidRPr="00153948">
        <w:rPr>
          <w:rFonts w:ascii="Arial" w:hAnsi="Arial" w:cs="Arial"/>
          <w:sz w:val="22"/>
          <w:szCs w:val="22"/>
        </w:rPr>
        <w:t>Pri</w:t>
      </w:r>
      <w:r w:rsidR="0081538B" w:rsidRPr="00153948">
        <w:rPr>
          <w:rFonts w:ascii="Arial" w:hAnsi="Arial" w:cs="Arial"/>
          <w:sz w:val="22"/>
          <w:szCs w:val="22"/>
        </w:rPr>
        <w:t>j</w:t>
      </w:r>
      <w:r w:rsidRPr="00153948">
        <w:rPr>
          <w:rFonts w:ascii="Arial" w:hAnsi="Arial" w:cs="Arial"/>
          <w:sz w:val="22"/>
          <w:szCs w:val="22"/>
        </w:rPr>
        <w:t xml:space="preserve">edlogom </w:t>
      </w:r>
      <w:r w:rsidR="009166A5" w:rsidRPr="00153948">
        <w:rPr>
          <w:rFonts w:ascii="Arial" w:hAnsi="Arial" w:cs="Arial"/>
          <w:sz w:val="22"/>
          <w:szCs w:val="22"/>
        </w:rPr>
        <w:t>3</w:t>
      </w:r>
      <w:r w:rsidRPr="00153948">
        <w:rPr>
          <w:rFonts w:ascii="Arial" w:hAnsi="Arial" w:cs="Arial"/>
          <w:sz w:val="22"/>
          <w:szCs w:val="22"/>
        </w:rPr>
        <w:t xml:space="preserve">. izmjena i dopuna Proračuna vrši se </w:t>
      </w:r>
      <w:r w:rsidR="00F94D8C" w:rsidRPr="00153948">
        <w:rPr>
          <w:rFonts w:ascii="Arial" w:hAnsi="Arial" w:cs="Arial"/>
          <w:sz w:val="22"/>
          <w:szCs w:val="22"/>
        </w:rPr>
        <w:t>(</w:t>
      </w:r>
      <w:r w:rsidRPr="00153948">
        <w:rPr>
          <w:rFonts w:ascii="Arial" w:hAnsi="Arial" w:cs="Arial"/>
          <w:sz w:val="22"/>
          <w:szCs w:val="22"/>
        </w:rPr>
        <w:t>pre</w:t>
      </w:r>
      <w:r w:rsidR="00F94D8C" w:rsidRPr="00153948">
        <w:rPr>
          <w:rFonts w:ascii="Arial" w:hAnsi="Arial" w:cs="Arial"/>
          <w:sz w:val="22"/>
          <w:szCs w:val="22"/>
        </w:rPr>
        <w:t>)</w:t>
      </w:r>
      <w:r w:rsidRPr="00153948">
        <w:rPr>
          <w:rFonts w:ascii="Arial" w:hAnsi="Arial" w:cs="Arial"/>
          <w:sz w:val="22"/>
          <w:szCs w:val="22"/>
        </w:rPr>
        <w:t>raspodjela rashoda i izdataka unutar postojećih projekata i aktivnosti te se osiguravaju potrebna proračunska sredstav</w:t>
      </w:r>
      <w:r w:rsidR="0081538B" w:rsidRPr="00153948">
        <w:rPr>
          <w:rFonts w:ascii="Arial" w:hAnsi="Arial" w:cs="Arial"/>
          <w:sz w:val="22"/>
          <w:szCs w:val="22"/>
        </w:rPr>
        <w:t>a</w:t>
      </w:r>
      <w:r w:rsidRPr="00153948">
        <w:rPr>
          <w:rFonts w:ascii="Arial" w:hAnsi="Arial" w:cs="Arial"/>
          <w:sz w:val="22"/>
          <w:szCs w:val="22"/>
        </w:rPr>
        <w:t xml:space="preserve"> za izvršenje po</w:t>
      </w:r>
      <w:r w:rsidR="00EE6E70" w:rsidRPr="00153948">
        <w:rPr>
          <w:rFonts w:ascii="Arial" w:hAnsi="Arial" w:cs="Arial"/>
          <w:sz w:val="22"/>
          <w:szCs w:val="22"/>
        </w:rPr>
        <w:t>st</w:t>
      </w:r>
      <w:r w:rsidRPr="00153948">
        <w:rPr>
          <w:rFonts w:ascii="Arial" w:hAnsi="Arial" w:cs="Arial"/>
          <w:sz w:val="22"/>
          <w:szCs w:val="22"/>
        </w:rPr>
        <w:t>ojećih programa</w:t>
      </w:r>
      <w:r w:rsidR="00AE24AA" w:rsidRPr="00153948">
        <w:rPr>
          <w:rFonts w:ascii="Arial" w:hAnsi="Arial" w:cs="Arial"/>
          <w:sz w:val="22"/>
          <w:szCs w:val="22"/>
        </w:rPr>
        <w:t>.</w:t>
      </w:r>
      <w:r w:rsidRPr="00153948">
        <w:rPr>
          <w:rFonts w:ascii="Arial" w:hAnsi="Arial" w:cs="Arial"/>
          <w:sz w:val="22"/>
          <w:szCs w:val="22"/>
        </w:rPr>
        <w:t xml:space="preserve"> </w:t>
      </w:r>
    </w:p>
    <w:p w14:paraId="3ADCD33B" w14:textId="44A05114" w:rsidR="00B45891" w:rsidRPr="00153948" w:rsidRDefault="00B45891" w:rsidP="00420E1D">
      <w:pPr>
        <w:jc w:val="both"/>
        <w:rPr>
          <w:rFonts w:ascii="Arial" w:hAnsi="Arial" w:cs="Arial"/>
          <w:sz w:val="22"/>
          <w:szCs w:val="22"/>
        </w:rPr>
      </w:pPr>
    </w:p>
    <w:p w14:paraId="55535384" w14:textId="797E19D6" w:rsidR="00B45891" w:rsidRPr="00153948" w:rsidRDefault="00B45891" w:rsidP="00420E1D">
      <w:pPr>
        <w:jc w:val="both"/>
        <w:rPr>
          <w:rFonts w:ascii="Arial" w:hAnsi="Arial" w:cs="Arial"/>
          <w:sz w:val="22"/>
          <w:szCs w:val="22"/>
        </w:rPr>
      </w:pPr>
      <w:r w:rsidRPr="00153948">
        <w:rPr>
          <w:rFonts w:ascii="Arial" w:hAnsi="Arial" w:cs="Arial"/>
          <w:sz w:val="22"/>
          <w:szCs w:val="22"/>
        </w:rPr>
        <w:t>U nastavku se daje prikaz promjena na osnovnim skup</w:t>
      </w:r>
      <w:r w:rsidR="0081538B" w:rsidRPr="00153948">
        <w:rPr>
          <w:rFonts w:ascii="Arial" w:hAnsi="Arial" w:cs="Arial"/>
          <w:sz w:val="22"/>
          <w:szCs w:val="22"/>
        </w:rPr>
        <w:t>i</w:t>
      </w:r>
      <w:r w:rsidRPr="00153948">
        <w:rPr>
          <w:rFonts w:ascii="Arial" w:hAnsi="Arial" w:cs="Arial"/>
          <w:sz w:val="22"/>
          <w:szCs w:val="22"/>
        </w:rPr>
        <w:t>n</w:t>
      </w:r>
      <w:r w:rsidR="0081538B" w:rsidRPr="00153948">
        <w:rPr>
          <w:rFonts w:ascii="Arial" w:hAnsi="Arial" w:cs="Arial"/>
          <w:sz w:val="22"/>
          <w:szCs w:val="22"/>
        </w:rPr>
        <w:t>a</w:t>
      </w:r>
      <w:r w:rsidRPr="00153948">
        <w:rPr>
          <w:rFonts w:ascii="Arial" w:hAnsi="Arial" w:cs="Arial"/>
          <w:sz w:val="22"/>
          <w:szCs w:val="22"/>
        </w:rPr>
        <w:t>ma rashoda u odnosu na planirani proračun:</w:t>
      </w:r>
    </w:p>
    <w:p w14:paraId="3D04F07B" w14:textId="77777777" w:rsidR="00847EC3" w:rsidRDefault="00847EC3" w:rsidP="00420E1D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228" w:type="dxa"/>
        <w:tblLook w:val="04A0" w:firstRow="1" w:lastRow="0" w:firstColumn="1" w:lastColumn="0" w:noHBand="0" w:noVBand="1"/>
      </w:tblPr>
      <w:tblGrid>
        <w:gridCol w:w="420"/>
        <w:gridCol w:w="4706"/>
        <w:gridCol w:w="1368"/>
        <w:gridCol w:w="1366"/>
        <w:gridCol w:w="1368"/>
      </w:tblGrid>
      <w:tr w:rsidR="00847EC3" w:rsidRPr="00847EC3" w14:paraId="349A9F6B" w14:textId="77777777" w:rsidTr="00847EC3">
        <w:trPr>
          <w:trHeight w:val="25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ECBDDC" w14:textId="77777777" w:rsidR="00847EC3" w:rsidRPr="00847EC3" w:rsidRDefault="00847EC3">
            <w:pPr>
              <w:rPr>
                <w:sz w:val="18"/>
                <w:szCs w:val="1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3C60B1" w14:textId="77777777" w:rsidR="00847EC3" w:rsidRPr="00847EC3" w:rsidRDefault="00847EC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47EC3">
              <w:rPr>
                <w:rFonts w:ascii="Arial" w:hAnsi="Arial" w:cs="Arial"/>
                <w:b/>
                <w:bCs/>
                <w:sz w:val="18"/>
                <w:szCs w:val="18"/>
              </w:rPr>
              <w:t>VRSTA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561504" w14:textId="77777777" w:rsidR="00847EC3" w:rsidRPr="00847EC3" w:rsidRDefault="00847EC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47EC3">
              <w:rPr>
                <w:rFonts w:ascii="Arial" w:hAnsi="Arial" w:cs="Arial"/>
                <w:b/>
                <w:bCs/>
                <w:sz w:val="18"/>
                <w:szCs w:val="18"/>
              </w:rPr>
              <w:t>PLANIRANO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71312D" w14:textId="77777777" w:rsidR="00847EC3" w:rsidRPr="00847EC3" w:rsidRDefault="00847EC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47EC3">
              <w:rPr>
                <w:rFonts w:ascii="Arial" w:hAnsi="Arial" w:cs="Arial"/>
                <w:b/>
                <w:bCs/>
                <w:sz w:val="18"/>
                <w:szCs w:val="18"/>
              </w:rPr>
              <w:t>PROMJENA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78712C" w14:textId="77777777" w:rsidR="00847EC3" w:rsidRPr="00847EC3" w:rsidRDefault="00847EC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47EC3">
              <w:rPr>
                <w:rFonts w:ascii="Arial" w:hAnsi="Arial" w:cs="Arial"/>
                <w:b/>
                <w:bCs/>
                <w:sz w:val="18"/>
                <w:szCs w:val="18"/>
              </w:rPr>
              <w:t>NOVI IZNOS</w:t>
            </w:r>
          </w:p>
        </w:tc>
      </w:tr>
      <w:tr w:rsidR="00847EC3" w:rsidRPr="00847EC3" w14:paraId="12A2E3DB" w14:textId="77777777" w:rsidTr="00847EC3">
        <w:trPr>
          <w:trHeight w:val="25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29E38" w14:textId="77777777" w:rsidR="00847EC3" w:rsidRPr="00847EC3" w:rsidRDefault="00847EC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C95B9" w14:textId="77777777" w:rsidR="00847EC3" w:rsidRPr="00847EC3" w:rsidRDefault="00847EC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47EC3">
              <w:rPr>
                <w:rFonts w:ascii="Arial" w:hAnsi="Arial" w:cs="Arial"/>
                <w:b/>
                <w:bCs/>
                <w:sz w:val="18"/>
                <w:szCs w:val="18"/>
              </w:rPr>
              <w:t>UKUPNO RASHODI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8A9B4" w14:textId="77777777" w:rsidR="00847EC3" w:rsidRPr="00847EC3" w:rsidRDefault="00847EC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47EC3">
              <w:rPr>
                <w:rFonts w:ascii="Arial" w:hAnsi="Arial" w:cs="Arial"/>
                <w:b/>
                <w:bCs/>
                <w:sz w:val="18"/>
                <w:szCs w:val="18"/>
              </w:rPr>
              <w:t>13.380.930,25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353E2" w14:textId="77777777" w:rsidR="00847EC3" w:rsidRPr="00847EC3" w:rsidRDefault="00847EC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47EC3">
              <w:rPr>
                <w:rFonts w:ascii="Arial" w:hAnsi="Arial" w:cs="Arial"/>
                <w:b/>
                <w:bCs/>
                <w:sz w:val="18"/>
                <w:szCs w:val="18"/>
              </w:rPr>
              <w:t>296.694,76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5B162" w14:textId="77777777" w:rsidR="00847EC3" w:rsidRPr="00847EC3" w:rsidRDefault="00847EC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47EC3">
              <w:rPr>
                <w:rFonts w:ascii="Arial" w:hAnsi="Arial" w:cs="Arial"/>
                <w:b/>
                <w:bCs/>
                <w:sz w:val="18"/>
                <w:szCs w:val="18"/>
              </w:rPr>
              <w:t>13.677.625,01</w:t>
            </w:r>
          </w:p>
        </w:tc>
      </w:tr>
      <w:tr w:rsidR="00847EC3" w:rsidRPr="00847EC3" w14:paraId="3E738ED2" w14:textId="77777777" w:rsidTr="00847EC3">
        <w:trPr>
          <w:trHeight w:val="25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E0C0794" w14:textId="77777777" w:rsidR="00847EC3" w:rsidRPr="00847EC3" w:rsidRDefault="00847EC3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847EC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3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7E8B6306" w14:textId="77777777" w:rsidR="00847EC3" w:rsidRPr="00847EC3" w:rsidRDefault="00847EC3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847EC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Rashodi poslovanja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462C81A" w14:textId="77777777" w:rsidR="00847EC3" w:rsidRPr="00847EC3" w:rsidRDefault="00847EC3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847EC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8.659.786,59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1CA36F14" w14:textId="77777777" w:rsidR="00847EC3" w:rsidRPr="00847EC3" w:rsidRDefault="00847EC3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847EC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456.694,76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44E91FBE" w14:textId="77777777" w:rsidR="00847EC3" w:rsidRPr="00847EC3" w:rsidRDefault="00847EC3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847EC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9.116.481,35</w:t>
            </w:r>
          </w:p>
        </w:tc>
      </w:tr>
      <w:tr w:rsidR="00847EC3" w:rsidRPr="00847EC3" w14:paraId="785EFC82" w14:textId="77777777" w:rsidTr="00847EC3">
        <w:trPr>
          <w:trHeight w:val="25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ADD1C" w14:textId="77777777" w:rsidR="00847EC3" w:rsidRPr="00847EC3" w:rsidRDefault="00847EC3">
            <w:pPr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17EAC" w14:textId="77777777" w:rsidR="00847EC3" w:rsidRPr="00847EC3" w:rsidRDefault="00847EC3">
            <w:pPr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Rashodi za zaposlene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55DEF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4.216.993,17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15E50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BD749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4.216.993,17</w:t>
            </w:r>
          </w:p>
        </w:tc>
      </w:tr>
      <w:tr w:rsidR="00847EC3" w:rsidRPr="00847EC3" w14:paraId="087DAF93" w14:textId="77777777" w:rsidTr="00847EC3">
        <w:trPr>
          <w:trHeight w:val="25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A0421" w14:textId="77777777" w:rsidR="00847EC3" w:rsidRPr="00847EC3" w:rsidRDefault="00847EC3">
            <w:pPr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D5E65" w14:textId="77777777" w:rsidR="00847EC3" w:rsidRPr="00847EC3" w:rsidRDefault="00847EC3">
            <w:pPr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Materijalni rashodi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B4500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3.092.040,87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2D1A9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537,19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2373C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3.092.578,06</w:t>
            </w:r>
          </w:p>
        </w:tc>
      </w:tr>
      <w:tr w:rsidR="00847EC3" w:rsidRPr="00847EC3" w14:paraId="0C00C208" w14:textId="77777777" w:rsidTr="00847EC3">
        <w:trPr>
          <w:trHeight w:val="25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54569" w14:textId="77777777" w:rsidR="00847EC3" w:rsidRPr="00847EC3" w:rsidRDefault="00847EC3">
            <w:pPr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4B107" w14:textId="77777777" w:rsidR="00847EC3" w:rsidRPr="00847EC3" w:rsidRDefault="00847EC3">
            <w:pPr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Financijski rashodi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811E5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46.777,45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32214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304.240,35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F59B1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351.017,80</w:t>
            </w:r>
          </w:p>
        </w:tc>
      </w:tr>
      <w:tr w:rsidR="00847EC3" w:rsidRPr="00847EC3" w14:paraId="68B71353" w14:textId="77777777" w:rsidTr="00847EC3">
        <w:trPr>
          <w:trHeight w:val="25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06182" w14:textId="77777777" w:rsidR="00847EC3" w:rsidRPr="00847EC3" w:rsidRDefault="00847EC3">
            <w:pPr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97F56" w14:textId="77777777" w:rsidR="00847EC3" w:rsidRPr="00847EC3" w:rsidRDefault="00847EC3">
            <w:pPr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Subvencije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6C82E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77.000,00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A608E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70B3D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77.000,00</w:t>
            </w:r>
          </w:p>
        </w:tc>
      </w:tr>
      <w:tr w:rsidR="00847EC3" w:rsidRPr="00847EC3" w14:paraId="4A696B46" w14:textId="77777777" w:rsidTr="00847EC3">
        <w:trPr>
          <w:trHeight w:val="25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D5422" w14:textId="77777777" w:rsidR="00847EC3" w:rsidRPr="00847EC3" w:rsidRDefault="00847EC3">
            <w:pPr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1754B" w14:textId="77777777" w:rsidR="00847EC3" w:rsidRPr="00847EC3" w:rsidRDefault="00847EC3">
            <w:pPr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Pomoći dane u inozemstvo i unutar općeg proračuna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D8907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196.049,97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E8FA9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A101F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196.049,97</w:t>
            </w:r>
          </w:p>
        </w:tc>
      </w:tr>
      <w:tr w:rsidR="00847EC3" w:rsidRPr="00847EC3" w14:paraId="4E09C8A8" w14:textId="77777777" w:rsidTr="00847EC3">
        <w:trPr>
          <w:trHeight w:val="25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53991" w14:textId="77777777" w:rsidR="00847EC3" w:rsidRPr="00847EC3" w:rsidRDefault="00847EC3">
            <w:pPr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lastRenderedPageBreak/>
              <w:t>37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E410B" w14:textId="77777777" w:rsidR="00847EC3" w:rsidRPr="00847EC3" w:rsidRDefault="00847EC3">
            <w:pPr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Naknade građanima i kućanstvima na temelju osiguranja i druge naknade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24D3D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189.700,00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9FBF1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34423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189.700,00</w:t>
            </w:r>
          </w:p>
        </w:tc>
      </w:tr>
      <w:tr w:rsidR="00847EC3" w:rsidRPr="00847EC3" w14:paraId="2E8A5A15" w14:textId="77777777" w:rsidTr="00847EC3">
        <w:trPr>
          <w:trHeight w:val="25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3BBFB" w14:textId="77777777" w:rsidR="00847EC3" w:rsidRPr="00847EC3" w:rsidRDefault="00847EC3">
            <w:pPr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38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F7C0D" w14:textId="77777777" w:rsidR="00847EC3" w:rsidRPr="00847EC3" w:rsidRDefault="00847EC3">
            <w:pPr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Rashodi za donacije, kazne, naknade šteta i kapitalne pomoći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6DFD5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841.225,13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5B171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151.917,22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50555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993.142,35</w:t>
            </w:r>
          </w:p>
        </w:tc>
      </w:tr>
      <w:tr w:rsidR="00847EC3" w:rsidRPr="00847EC3" w14:paraId="2D740D1B" w14:textId="77777777" w:rsidTr="00847EC3">
        <w:trPr>
          <w:trHeight w:val="25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0CAEA70E" w14:textId="77777777" w:rsidR="00847EC3" w:rsidRPr="00847EC3" w:rsidRDefault="00847EC3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847EC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4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34B8C3E" w14:textId="77777777" w:rsidR="00847EC3" w:rsidRPr="00847EC3" w:rsidRDefault="00847EC3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847EC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Rashodi za nabavu nefinancijske imovine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44FFD4B" w14:textId="77777777" w:rsidR="00847EC3" w:rsidRPr="00847EC3" w:rsidRDefault="00847EC3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847EC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4.721.143,66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2BB4E6C3" w14:textId="77777777" w:rsidR="00847EC3" w:rsidRPr="00847EC3" w:rsidRDefault="00847EC3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847EC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-160.000,00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14:paraId="56058960" w14:textId="77777777" w:rsidR="00847EC3" w:rsidRPr="00847EC3" w:rsidRDefault="00847EC3">
            <w:pPr>
              <w:jc w:val="right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847EC3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4.561.143,66</w:t>
            </w:r>
          </w:p>
        </w:tc>
      </w:tr>
      <w:tr w:rsidR="00847EC3" w:rsidRPr="00847EC3" w14:paraId="29F0FA99" w14:textId="77777777" w:rsidTr="00847EC3">
        <w:trPr>
          <w:trHeight w:val="25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7877E" w14:textId="77777777" w:rsidR="00847EC3" w:rsidRPr="00847EC3" w:rsidRDefault="00847EC3">
            <w:pPr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5DFEF" w14:textId="77777777" w:rsidR="00847EC3" w:rsidRPr="00847EC3" w:rsidRDefault="00847EC3">
            <w:pPr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 xml:space="preserve">Rashodi za nabavu </w:t>
            </w:r>
            <w:proofErr w:type="spellStart"/>
            <w:r w:rsidRPr="00847EC3">
              <w:rPr>
                <w:rFonts w:ascii="Arial" w:hAnsi="Arial" w:cs="Arial"/>
                <w:sz w:val="18"/>
                <w:szCs w:val="18"/>
              </w:rPr>
              <w:t>neproizvedene</w:t>
            </w:r>
            <w:proofErr w:type="spellEnd"/>
            <w:r w:rsidRPr="00847EC3">
              <w:rPr>
                <w:rFonts w:ascii="Arial" w:hAnsi="Arial" w:cs="Arial"/>
                <w:sz w:val="18"/>
                <w:szCs w:val="18"/>
              </w:rPr>
              <w:t xml:space="preserve"> dugotrajne imovine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CDAFF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737.766,92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A3631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-60.000,00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DA934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677.766,92</w:t>
            </w:r>
          </w:p>
        </w:tc>
      </w:tr>
      <w:tr w:rsidR="00847EC3" w:rsidRPr="00847EC3" w14:paraId="100C4C4F" w14:textId="77777777" w:rsidTr="00847EC3">
        <w:trPr>
          <w:trHeight w:val="25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A76BB" w14:textId="77777777" w:rsidR="00847EC3" w:rsidRPr="00847EC3" w:rsidRDefault="00847EC3">
            <w:pPr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9B1C9" w14:textId="77777777" w:rsidR="00847EC3" w:rsidRPr="00847EC3" w:rsidRDefault="00847EC3">
            <w:pPr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Rashodi za nabavu proizvedene dugotrajne imovine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63B4C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2.719.862,27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D8CD4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-100.000,00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08007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2.619.862,27</w:t>
            </w:r>
          </w:p>
        </w:tc>
      </w:tr>
      <w:tr w:rsidR="00847EC3" w:rsidRPr="00847EC3" w14:paraId="48ED7211" w14:textId="77777777" w:rsidTr="00847EC3">
        <w:trPr>
          <w:trHeight w:val="25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83C47" w14:textId="77777777" w:rsidR="00847EC3" w:rsidRPr="00847EC3" w:rsidRDefault="00847EC3">
            <w:pPr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D57DD" w14:textId="77777777" w:rsidR="00847EC3" w:rsidRPr="00847EC3" w:rsidRDefault="00847EC3">
            <w:pPr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Rashodi za dodatna ulaganja na nefinancijskoj imovini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0C4F3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1.263.514,47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08E4B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FC24A" w14:textId="77777777" w:rsidR="00847EC3" w:rsidRPr="00847EC3" w:rsidRDefault="00847EC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47EC3">
              <w:rPr>
                <w:rFonts w:ascii="Arial" w:hAnsi="Arial" w:cs="Arial"/>
                <w:sz w:val="18"/>
                <w:szCs w:val="18"/>
              </w:rPr>
              <w:t>1.263.514,47</w:t>
            </w:r>
          </w:p>
        </w:tc>
      </w:tr>
    </w:tbl>
    <w:p w14:paraId="39CE0C60" w14:textId="77777777" w:rsidR="00847EC3" w:rsidRPr="007E06FA" w:rsidRDefault="00847EC3" w:rsidP="00420E1D">
      <w:pPr>
        <w:jc w:val="both"/>
        <w:rPr>
          <w:rFonts w:ascii="Arial" w:hAnsi="Arial" w:cs="Arial"/>
          <w:sz w:val="22"/>
          <w:szCs w:val="22"/>
        </w:rPr>
      </w:pPr>
    </w:p>
    <w:p w14:paraId="74EBDDDD" w14:textId="77777777" w:rsidR="00847EC3" w:rsidRPr="007E06FA" w:rsidRDefault="00847EC3" w:rsidP="00420E1D">
      <w:pPr>
        <w:jc w:val="both"/>
        <w:rPr>
          <w:rFonts w:ascii="Arial" w:hAnsi="Arial" w:cs="Arial"/>
          <w:sz w:val="22"/>
          <w:szCs w:val="22"/>
        </w:rPr>
      </w:pPr>
    </w:p>
    <w:p w14:paraId="33366238" w14:textId="2BF163D4" w:rsidR="007052DE" w:rsidRPr="007E06FA" w:rsidRDefault="00716B96" w:rsidP="00420E1D">
      <w:pPr>
        <w:jc w:val="both"/>
        <w:rPr>
          <w:rFonts w:ascii="Arial" w:hAnsi="Arial" w:cs="Arial"/>
          <w:sz w:val="22"/>
          <w:szCs w:val="22"/>
        </w:rPr>
      </w:pPr>
      <w:bookmarkStart w:id="8" w:name="_Hlk122529107"/>
      <w:r w:rsidRPr="007E06FA">
        <w:rPr>
          <w:rFonts w:ascii="Arial" w:hAnsi="Arial" w:cs="Arial"/>
          <w:b/>
          <w:sz w:val="22"/>
          <w:szCs w:val="22"/>
        </w:rPr>
        <w:t xml:space="preserve">3 – </w:t>
      </w:r>
      <w:r w:rsidR="00407B06" w:rsidRPr="007E06FA">
        <w:rPr>
          <w:rFonts w:ascii="Arial" w:hAnsi="Arial" w:cs="Arial"/>
          <w:b/>
          <w:sz w:val="22"/>
          <w:szCs w:val="22"/>
        </w:rPr>
        <w:t>R</w:t>
      </w:r>
      <w:r w:rsidR="00420E1D" w:rsidRPr="007E06FA">
        <w:rPr>
          <w:rFonts w:ascii="Arial" w:hAnsi="Arial" w:cs="Arial"/>
          <w:b/>
          <w:sz w:val="22"/>
          <w:szCs w:val="22"/>
        </w:rPr>
        <w:t>ashodi poslovanja</w:t>
      </w:r>
      <w:r w:rsidR="00972EA3" w:rsidRPr="007E06FA">
        <w:rPr>
          <w:rFonts w:ascii="Arial" w:hAnsi="Arial" w:cs="Arial"/>
          <w:sz w:val="22"/>
          <w:szCs w:val="22"/>
        </w:rPr>
        <w:t xml:space="preserve"> – predlaže se povećanje od </w:t>
      </w:r>
      <w:r w:rsidR="007E06FA" w:rsidRPr="007E06FA">
        <w:rPr>
          <w:rFonts w:ascii="Arial" w:hAnsi="Arial" w:cs="Arial"/>
          <w:sz w:val="22"/>
          <w:szCs w:val="22"/>
        </w:rPr>
        <w:t>456.694,76</w:t>
      </w:r>
      <w:r w:rsidR="00E62E85" w:rsidRPr="007E06FA">
        <w:rPr>
          <w:rFonts w:ascii="Arial" w:hAnsi="Arial" w:cs="Arial"/>
          <w:sz w:val="22"/>
          <w:szCs w:val="22"/>
        </w:rPr>
        <w:t xml:space="preserve"> EUR</w:t>
      </w:r>
      <w:r w:rsidR="00F75538" w:rsidRPr="007E06FA">
        <w:rPr>
          <w:rFonts w:ascii="Arial" w:hAnsi="Arial" w:cs="Arial"/>
          <w:sz w:val="22"/>
          <w:szCs w:val="22"/>
        </w:rPr>
        <w:t>.</w:t>
      </w:r>
    </w:p>
    <w:p w14:paraId="0FCD9A20" w14:textId="77777777" w:rsidR="007052DE" w:rsidRPr="0029326D" w:rsidRDefault="007052DE" w:rsidP="00420E1D">
      <w:pPr>
        <w:jc w:val="both"/>
        <w:rPr>
          <w:rFonts w:ascii="Arial" w:hAnsi="Arial" w:cs="Arial"/>
          <w:sz w:val="22"/>
          <w:szCs w:val="22"/>
        </w:rPr>
      </w:pPr>
    </w:p>
    <w:p w14:paraId="00ADA2C5" w14:textId="28E45DDA" w:rsidR="00C6186C" w:rsidRPr="0029326D" w:rsidRDefault="00A86160" w:rsidP="00BC59E3">
      <w:pPr>
        <w:jc w:val="both"/>
        <w:rPr>
          <w:rFonts w:ascii="Arial" w:hAnsi="Arial" w:cs="Arial"/>
          <w:bCs/>
          <w:sz w:val="22"/>
          <w:szCs w:val="22"/>
        </w:rPr>
      </w:pPr>
      <w:r w:rsidRPr="0029326D">
        <w:rPr>
          <w:rFonts w:ascii="Arial" w:hAnsi="Arial" w:cs="Arial"/>
          <w:b/>
          <w:sz w:val="22"/>
          <w:szCs w:val="22"/>
        </w:rPr>
        <w:t>32 –</w:t>
      </w:r>
      <w:r w:rsidR="008F400D" w:rsidRPr="0029326D">
        <w:rPr>
          <w:rFonts w:ascii="Arial" w:hAnsi="Arial" w:cs="Arial"/>
          <w:b/>
          <w:sz w:val="22"/>
          <w:szCs w:val="22"/>
        </w:rPr>
        <w:t xml:space="preserve"> </w:t>
      </w:r>
      <w:r w:rsidR="00420E1D" w:rsidRPr="0029326D">
        <w:rPr>
          <w:rFonts w:ascii="Arial" w:hAnsi="Arial" w:cs="Arial"/>
          <w:b/>
          <w:sz w:val="22"/>
          <w:szCs w:val="22"/>
        </w:rPr>
        <w:t>Materijalni rashodi</w:t>
      </w:r>
      <w:r w:rsidR="007322E0" w:rsidRPr="0029326D">
        <w:rPr>
          <w:rFonts w:ascii="Arial" w:hAnsi="Arial" w:cs="Arial"/>
          <w:bCs/>
          <w:sz w:val="22"/>
          <w:szCs w:val="22"/>
        </w:rPr>
        <w:t xml:space="preserve"> – </w:t>
      </w:r>
      <w:r w:rsidR="00537701" w:rsidRPr="0029326D">
        <w:rPr>
          <w:rFonts w:ascii="Arial" w:hAnsi="Arial" w:cs="Arial"/>
          <w:bCs/>
          <w:sz w:val="22"/>
          <w:szCs w:val="22"/>
        </w:rPr>
        <w:t xml:space="preserve">predlaže se povećanje u iznosu </w:t>
      </w:r>
      <w:r w:rsidR="007E06FA" w:rsidRPr="0029326D">
        <w:rPr>
          <w:rFonts w:ascii="Arial" w:hAnsi="Arial" w:cs="Arial"/>
          <w:bCs/>
          <w:sz w:val="22"/>
          <w:szCs w:val="22"/>
        </w:rPr>
        <w:t>537,19</w:t>
      </w:r>
      <w:r w:rsidR="00A84639" w:rsidRPr="0029326D">
        <w:rPr>
          <w:rFonts w:ascii="Arial" w:hAnsi="Arial" w:cs="Arial"/>
          <w:bCs/>
          <w:sz w:val="22"/>
          <w:szCs w:val="22"/>
        </w:rPr>
        <w:t xml:space="preserve"> EUR</w:t>
      </w:r>
      <w:r w:rsidR="00D33E6D" w:rsidRPr="0029326D">
        <w:rPr>
          <w:rFonts w:ascii="Arial" w:hAnsi="Arial" w:cs="Arial"/>
          <w:bCs/>
          <w:sz w:val="22"/>
          <w:szCs w:val="22"/>
        </w:rPr>
        <w:t>, a odnosi se na</w:t>
      </w:r>
      <w:r w:rsidR="00C6186C" w:rsidRPr="0029326D">
        <w:rPr>
          <w:rFonts w:ascii="Arial" w:hAnsi="Arial" w:cs="Arial"/>
          <w:bCs/>
          <w:sz w:val="22"/>
          <w:szCs w:val="22"/>
        </w:rPr>
        <w:t>:</w:t>
      </w:r>
    </w:p>
    <w:p w14:paraId="16F608A4" w14:textId="5AAFA604" w:rsidR="00580AA9" w:rsidRPr="0029326D" w:rsidRDefault="00580AA9" w:rsidP="00CC6A63">
      <w:pPr>
        <w:pStyle w:val="Odlomakpopisa"/>
        <w:numPr>
          <w:ilvl w:val="0"/>
          <w:numId w:val="3"/>
        </w:numPr>
        <w:jc w:val="both"/>
        <w:rPr>
          <w:rFonts w:ascii="Arial" w:hAnsi="Arial" w:cs="Arial"/>
          <w:bCs/>
          <w:sz w:val="22"/>
          <w:szCs w:val="22"/>
        </w:rPr>
      </w:pPr>
      <w:r w:rsidRPr="0029326D">
        <w:rPr>
          <w:rFonts w:ascii="Arial" w:hAnsi="Arial" w:cs="Arial"/>
          <w:bCs/>
          <w:sz w:val="22"/>
          <w:szCs w:val="22"/>
        </w:rPr>
        <w:t>povećanje rashoda za troškove sudskih postupaka 32.537,19 EUR</w:t>
      </w:r>
    </w:p>
    <w:p w14:paraId="42EF8BEB" w14:textId="46BD4114" w:rsidR="0029326D" w:rsidRPr="0029326D" w:rsidRDefault="00580AA9" w:rsidP="0029326D">
      <w:pPr>
        <w:pStyle w:val="Odlomakpopisa"/>
        <w:numPr>
          <w:ilvl w:val="0"/>
          <w:numId w:val="3"/>
        </w:numPr>
        <w:jc w:val="both"/>
        <w:rPr>
          <w:rFonts w:ascii="Arial" w:hAnsi="Arial" w:cs="Arial"/>
          <w:bCs/>
          <w:sz w:val="22"/>
          <w:szCs w:val="22"/>
        </w:rPr>
      </w:pPr>
      <w:r w:rsidRPr="0029326D">
        <w:rPr>
          <w:rFonts w:ascii="Arial" w:hAnsi="Arial" w:cs="Arial"/>
          <w:bCs/>
          <w:sz w:val="22"/>
          <w:szCs w:val="22"/>
        </w:rPr>
        <w:t xml:space="preserve">smanjenje </w:t>
      </w:r>
      <w:r w:rsidR="00C86C64" w:rsidRPr="0029326D">
        <w:rPr>
          <w:rFonts w:ascii="Arial" w:hAnsi="Arial" w:cs="Arial"/>
          <w:bCs/>
          <w:sz w:val="22"/>
          <w:szCs w:val="22"/>
        </w:rPr>
        <w:t>rashoda za održavanje naselja 20.000,00 EUR i geodetske</w:t>
      </w:r>
      <w:r w:rsidR="0029326D" w:rsidRPr="0029326D">
        <w:rPr>
          <w:rFonts w:ascii="Arial" w:hAnsi="Arial" w:cs="Arial"/>
          <w:bCs/>
          <w:sz w:val="22"/>
          <w:szCs w:val="22"/>
        </w:rPr>
        <w:t xml:space="preserve"> usluge</w:t>
      </w:r>
      <w:r w:rsidR="00C86C64" w:rsidRPr="0029326D">
        <w:rPr>
          <w:rFonts w:ascii="Arial" w:hAnsi="Arial" w:cs="Arial"/>
          <w:bCs/>
          <w:sz w:val="22"/>
          <w:szCs w:val="22"/>
        </w:rPr>
        <w:t xml:space="preserve"> i </w:t>
      </w:r>
      <w:r w:rsidR="0029326D" w:rsidRPr="0029326D">
        <w:rPr>
          <w:rFonts w:ascii="Arial" w:hAnsi="Arial" w:cs="Arial"/>
          <w:bCs/>
          <w:sz w:val="22"/>
          <w:szCs w:val="22"/>
        </w:rPr>
        <w:t xml:space="preserve">ostale </w:t>
      </w:r>
      <w:r w:rsidR="00C86C64" w:rsidRPr="0029326D">
        <w:rPr>
          <w:rFonts w:ascii="Arial" w:hAnsi="Arial" w:cs="Arial"/>
          <w:bCs/>
          <w:sz w:val="22"/>
          <w:szCs w:val="22"/>
        </w:rPr>
        <w:t xml:space="preserve">intelektualne usluge </w:t>
      </w:r>
      <w:r w:rsidR="0029326D" w:rsidRPr="0029326D">
        <w:rPr>
          <w:rFonts w:ascii="Arial" w:hAnsi="Arial" w:cs="Arial"/>
          <w:bCs/>
          <w:sz w:val="22"/>
          <w:szCs w:val="22"/>
        </w:rPr>
        <w:t>za 12.000,00 EUR.</w:t>
      </w:r>
    </w:p>
    <w:p w14:paraId="054FD06D" w14:textId="77777777" w:rsidR="00C35027" w:rsidRPr="0029326D" w:rsidRDefault="00C35027" w:rsidP="00BC59E3">
      <w:pPr>
        <w:jc w:val="both"/>
        <w:rPr>
          <w:rFonts w:ascii="Arial" w:hAnsi="Arial" w:cs="Arial"/>
          <w:bCs/>
          <w:sz w:val="22"/>
          <w:szCs w:val="22"/>
        </w:rPr>
      </w:pPr>
    </w:p>
    <w:p w14:paraId="003E192A" w14:textId="0B321443" w:rsidR="00AD5C67" w:rsidRPr="00F45569" w:rsidRDefault="00A86160" w:rsidP="00A723DE">
      <w:pPr>
        <w:jc w:val="both"/>
        <w:rPr>
          <w:rFonts w:ascii="Arial" w:hAnsi="Arial" w:cs="Arial"/>
          <w:sz w:val="22"/>
          <w:szCs w:val="22"/>
        </w:rPr>
      </w:pPr>
      <w:r w:rsidRPr="00BD1843">
        <w:rPr>
          <w:rFonts w:ascii="Arial" w:hAnsi="Arial" w:cs="Arial"/>
          <w:b/>
          <w:sz w:val="22"/>
          <w:szCs w:val="22"/>
        </w:rPr>
        <w:t xml:space="preserve">34 – </w:t>
      </w:r>
      <w:r w:rsidR="00420E1D" w:rsidRPr="00BD1843">
        <w:rPr>
          <w:rFonts w:ascii="Arial" w:hAnsi="Arial" w:cs="Arial"/>
          <w:b/>
          <w:sz w:val="22"/>
          <w:szCs w:val="22"/>
        </w:rPr>
        <w:t>Financijski rashodi</w:t>
      </w:r>
      <w:r w:rsidR="007322E0" w:rsidRPr="00BD1843">
        <w:rPr>
          <w:rFonts w:ascii="Arial" w:hAnsi="Arial" w:cs="Arial"/>
          <w:sz w:val="22"/>
          <w:szCs w:val="22"/>
        </w:rPr>
        <w:t xml:space="preserve"> – </w:t>
      </w:r>
      <w:r w:rsidR="0029326D" w:rsidRPr="00BD1843">
        <w:rPr>
          <w:rFonts w:ascii="Arial" w:hAnsi="Arial" w:cs="Arial"/>
          <w:sz w:val="22"/>
          <w:szCs w:val="22"/>
        </w:rPr>
        <w:t>povećavaju se</w:t>
      </w:r>
      <w:r w:rsidR="00DA0139" w:rsidRPr="00BD1843">
        <w:rPr>
          <w:rFonts w:ascii="Arial" w:hAnsi="Arial" w:cs="Arial"/>
          <w:sz w:val="22"/>
          <w:szCs w:val="22"/>
        </w:rPr>
        <w:t xml:space="preserve"> z</w:t>
      </w:r>
      <w:r w:rsidR="008E0151" w:rsidRPr="00BD1843">
        <w:rPr>
          <w:rFonts w:ascii="Arial" w:hAnsi="Arial" w:cs="Arial"/>
          <w:sz w:val="22"/>
          <w:szCs w:val="22"/>
        </w:rPr>
        <w:t xml:space="preserve">a </w:t>
      </w:r>
      <w:r w:rsidR="0069495A" w:rsidRPr="00BD1843">
        <w:rPr>
          <w:rFonts w:ascii="Arial" w:hAnsi="Arial" w:cs="Arial"/>
          <w:sz w:val="22"/>
          <w:szCs w:val="22"/>
        </w:rPr>
        <w:t>304.240,3</w:t>
      </w:r>
      <w:r w:rsidR="008E0151" w:rsidRPr="00BD1843">
        <w:rPr>
          <w:rFonts w:ascii="Arial" w:hAnsi="Arial" w:cs="Arial"/>
          <w:sz w:val="22"/>
          <w:szCs w:val="22"/>
        </w:rPr>
        <w:t>5</w:t>
      </w:r>
      <w:r w:rsidR="00AD5C67" w:rsidRPr="00BD1843">
        <w:rPr>
          <w:rFonts w:ascii="Arial" w:hAnsi="Arial" w:cs="Arial"/>
          <w:sz w:val="22"/>
          <w:szCs w:val="22"/>
        </w:rPr>
        <w:t xml:space="preserve"> E</w:t>
      </w:r>
      <w:r w:rsidR="008E0151" w:rsidRPr="00BD1843">
        <w:rPr>
          <w:rFonts w:ascii="Arial" w:hAnsi="Arial" w:cs="Arial"/>
          <w:sz w:val="22"/>
          <w:szCs w:val="22"/>
        </w:rPr>
        <w:t xml:space="preserve">UR </w:t>
      </w:r>
      <w:r w:rsidR="00AD5C67" w:rsidRPr="00BD1843">
        <w:rPr>
          <w:rFonts w:ascii="Arial" w:hAnsi="Arial" w:cs="Arial"/>
          <w:sz w:val="22"/>
          <w:szCs w:val="22"/>
        </w:rPr>
        <w:t>za kamate na glavnicu (</w:t>
      </w:r>
      <w:r w:rsidR="001A0AAB" w:rsidRPr="00BD1843">
        <w:rPr>
          <w:rFonts w:ascii="Arial" w:hAnsi="Arial" w:cs="Arial"/>
          <w:sz w:val="22"/>
          <w:szCs w:val="22"/>
        </w:rPr>
        <w:t xml:space="preserve">od </w:t>
      </w:r>
      <w:r w:rsidR="001A0AAB" w:rsidRPr="00F45569">
        <w:rPr>
          <w:rFonts w:ascii="Arial" w:hAnsi="Arial" w:cs="Arial"/>
          <w:sz w:val="22"/>
          <w:szCs w:val="22"/>
        </w:rPr>
        <w:t xml:space="preserve">2002. godine) i kamate na sudske troškove od 12.3.2026. godine. </w:t>
      </w:r>
    </w:p>
    <w:p w14:paraId="2E2F2C2C" w14:textId="77777777" w:rsidR="00E444A2" w:rsidRPr="00F45569" w:rsidRDefault="00E444A2" w:rsidP="00A86160">
      <w:pPr>
        <w:jc w:val="both"/>
        <w:rPr>
          <w:rFonts w:ascii="Arial" w:hAnsi="Arial" w:cs="Arial"/>
          <w:sz w:val="22"/>
          <w:szCs w:val="22"/>
        </w:rPr>
      </w:pPr>
    </w:p>
    <w:p w14:paraId="66348B95" w14:textId="77777777" w:rsidR="00011E95" w:rsidRPr="00F45569" w:rsidRDefault="00BD1843" w:rsidP="00B72BE5">
      <w:pPr>
        <w:jc w:val="both"/>
        <w:rPr>
          <w:rFonts w:ascii="Arial" w:hAnsi="Arial" w:cs="Arial"/>
          <w:sz w:val="22"/>
          <w:szCs w:val="22"/>
        </w:rPr>
      </w:pPr>
      <w:r w:rsidRPr="00F45569">
        <w:rPr>
          <w:rFonts w:ascii="Arial" w:hAnsi="Arial" w:cs="Arial"/>
          <w:b/>
          <w:sz w:val="22"/>
          <w:szCs w:val="22"/>
        </w:rPr>
        <w:t>3</w:t>
      </w:r>
      <w:r w:rsidR="00A86160" w:rsidRPr="00F45569">
        <w:rPr>
          <w:rFonts w:ascii="Arial" w:hAnsi="Arial" w:cs="Arial"/>
          <w:b/>
          <w:sz w:val="22"/>
          <w:szCs w:val="22"/>
        </w:rPr>
        <w:t xml:space="preserve">8 – </w:t>
      </w:r>
      <w:r w:rsidR="00420E1D" w:rsidRPr="00F45569">
        <w:rPr>
          <w:rFonts w:ascii="Arial" w:hAnsi="Arial" w:cs="Arial"/>
          <w:b/>
          <w:sz w:val="22"/>
          <w:szCs w:val="22"/>
        </w:rPr>
        <w:t>Ostali rashodi</w:t>
      </w:r>
      <w:r w:rsidR="00420E1D" w:rsidRPr="00F45569">
        <w:rPr>
          <w:rFonts w:ascii="Arial" w:hAnsi="Arial" w:cs="Arial"/>
          <w:sz w:val="22"/>
          <w:szCs w:val="22"/>
        </w:rPr>
        <w:t xml:space="preserve"> </w:t>
      </w:r>
      <w:r w:rsidR="00EB2412" w:rsidRPr="00F45569">
        <w:rPr>
          <w:rFonts w:ascii="Arial" w:hAnsi="Arial" w:cs="Arial"/>
          <w:sz w:val="22"/>
          <w:szCs w:val="22"/>
        </w:rPr>
        <w:t xml:space="preserve">– </w:t>
      </w:r>
      <w:r w:rsidR="00E16A88" w:rsidRPr="00F45569">
        <w:rPr>
          <w:rFonts w:ascii="Arial" w:hAnsi="Arial" w:cs="Arial"/>
          <w:sz w:val="22"/>
          <w:szCs w:val="22"/>
        </w:rPr>
        <w:t xml:space="preserve">povećavaju se za 151.917,22 EUR, a odnosi se na </w:t>
      </w:r>
      <w:r w:rsidR="00011E95" w:rsidRPr="00F45569">
        <w:rPr>
          <w:rFonts w:ascii="Arial" w:hAnsi="Arial" w:cs="Arial"/>
          <w:sz w:val="22"/>
          <w:szCs w:val="22"/>
        </w:rPr>
        <w:t xml:space="preserve">isplatu glavnice po pravomoćnoj presudi </w:t>
      </w:r>
    </w:p>
    <w:p w14:paraId="0C020A40" w14:textId="77777777" w:rsidR="00C70440" w:rsidRPr="009A189B" w:rsidRDefault="00C70440" w:rsidP="00B72BE5">
      <w:pPr>
        <w:jc w:val="both"/>
        <w:rPr>
          <w:rFonts w:ascii="Arial" w:hAnsi="Arial" w:cs="Arial"/>
          <w:sz w:val="22"/>
          <w:szCs w:val="22"/>
        </w:rPr>
      </w:pPr>
    </w:p>
    <w:p w14:paraId="3BCB3B80" w14:textId="3D3A7FA6" w:rsidR="00420E1D" w:rsidRPr="009A189B" w:rsidRDefault="00DE3D79" w:rsidP="00420E1D">
      <w:pPr>
        <w:jc w:val="both"/>
        <w:rPr>
          <w:rFonts w:ascii="Arial" w:hAnsi="Arial" w:cs="Arial"/>
          <w:sz w:val="22"/>
          <w:szCs w:val="22"/>
        </w:rPr>
      </w:pPr>
      <w:bookmarkStart w:id="9" w:name="_Hlk122529112"/>
      <w:bookmarkEnd w:id="8"/>
      <w:r w:rsidRPr="009A189B">
        <w:rPr>
          <w:rFonts w:ascii="Arial" w:hAnsi="Arial" w:cs="Arial"/>
          <w:b/>
          <w:sz w:val="22"/>
          <w:szCs w:val="22"/>
        </w:rPr>
        <w:t xml:space="preserve">4 – </w:t>
      </w:r>
      <w:r w:rsidR="00420E1D" w:rsidRPr="009A189B">
        <w:rPr>
          <w:rFonts w:ascii="Arial" w:hAnsi="Arial" w:cs="Arial"/>
          <w:b/>
          <w:sz w:val="22"/>
          <w:szCs w:val="22"/>
        </w:rPr>
        <w:t>Rashodi za nabavu nefinancijske imovine</w:t>
      </w:r>
      <w:r w:rsidR="00420E1D" w:rsidRPr="009A189B">
        <w:rPr>
          <w:rFonts w:ascii="Arial" w:hAnsi="Arial" w:cs="Arial"/>
          <w:sz w:val="22"/>
          <w:szCs w:val="22"/>
        </w:rPr>
        <w:t xml:space="preserve"> </w:t>
      </w:r>
      <w:r w:rsidR="00004F69" w:rsidRPr="009A189B">
        <w:rPr>
          <w:rFonts w:ascii="Arial" w:hAnsi="Arial" w:cs="Arial"/>
          <w:sz w:val="22"/>
          <w:szCs w:val="22"/>
        </w:rPr>
        <w:t xml:space="preserve">– </w:t>
      </w:r>
      <w:r w:rsidR="0055314B" w:rsidRPr="009A189B">
        <w:rPr>
          <w:rFonts w:ascii="Arial" w:hAnsi="Arial" w:cs="Arial"/>
          <w:sz w:val="22"/>
          <w:szCs w:val="22"/>
        </w:rPr>
        <w:t xml:space="preserve">smanjuju </w:t>
      </w:r>
      <w:r w:rsidR="00C70440" w:rsidRPr="009A189B">
        <w:rPr>
          <w:rFonts w:ascii="Arial" w:hAnsi="Arial" w:cs="Arial"/>
          <w:sz w:val="22"/>
          <w:szCs w:val="22"/>
        </w:rPr>
        <w:t xml:space="preserve">se </w:t>
      </w:r>
      <w:r w:rsidR="00004F69" w:rsidRPr="009A189B">
        <w:rPr>
          <w:rFonts w:ascii="Arial" w:hAnsi="Arial" w:cs="Arial"/>
          <w:sz w:val="22"/>
          <w:szCs w:val="22"/>
        </w:rPr>
        <w:t>u iznosu</w:t>
      </w:r>
      <w:r w:rsidRPr="009A189B">
        <w:rPr>
          <w:rFonts w:ascii="Arial" w:hAnsi="Arial" w:cs="Arial"/>
          <w:sz w:val="22"/>
          <w:szCs w:val="22"/>
        </w:rPr>
        <w:t xml:space="preserve"> </w:t>
      </w:r>
      <w:r w:rsidR="00C70440" w:rsidRPr="009A189B">
        <w:rPr>
          <w:rFonts w:ascii="Arial" w:hAnsi="Arial" w:cs="Arial"/>
          <w:sz w:val="22"/>
          <w:szCs w:val="22"/>
        </w:rPr>
        <w:t>1</w:t>
      </w:r>
      <w:r w:rsidR="0055314B" w:rsidRPr="009A189B">
        <w:rPr>
          <w:rFonts w:ascii="Arial" w:hAnsi="Arial" w:cs="Arial"/>
          <w:sz w:val="22"/>
          <w:szCs w:val="22"/>
        </w:rPr>
        <w:t>60.000,00 EUR</w:t>
      </w:r>
      <w:r w:rsidR="005507A1" w:rsidRPr="009A189B">
        <w:rPr>
          <w:rFonts w:ascii="Arial" w:hAnsi="Arial" w:cs="Arial"/>
          <w:sz w:val="22"/>
          <w:szCs w:val="22"/>
        </w:rPr>
        <w:t xml:space="preserve"> </w:t>
      </w:r>
      <w:r w:rsidR="00004F69" w:rsidRPr="009A189B">
        <w:rPr>
          <w:rFonts w:ascii="Arial" w:hAnsi="Arial" w:cs="Arial"/>
          <w:sz w:val="22"/>
          <w:szCs w:val="22"/>
        </w:rPr>
        <w:t xml:space="preserve">kako slijedi: </w:t>
      </w:r>
    </w:p>
    <w:p w14:paraId="36723448" w14:textId="77777777" w:rsidR="00420E1D" w:rsidRPr="00D43C7B" w:rsidRDefault="00420E1D" w:rsidP="00420E1D">
      <w:pPr>
        <w:jc w:val="both"/>
        <w:rPr>
          <w:rFonts w:ascii="Arial" w:hAnsi="Arial" w:cs="Arial"/>
          <w:sz w:val="22"/>
          <w:szCs w:val="22"/>
        </w:rPr>
      </w:pPr>
    </w:p>
    <w:p w14:paraId="1D48D927" w14:textId="2521CEFA" w:rsidR="00D43C7B" w:rsidRPr="009538DF" w:rsidRDefault="00BD1CF6" w:rsidP="00420E1D">
      <w:pPr>
        <w:jc w:val="both"/>
        <w:rPr>
          <w:rFonts w:ascii="Arial" w:hAnsi="Arial" w:cs="Arial"/>
          <w:bCs/>
          <w:sz w:val="22"/>
          <w:szCs w:val="22"/>
        </w:rPr>
      </w:pPr>
      <w:r w:rsidRPr="00D43C7B">
        <w:rPr>
          <w:rFonts w:ascii="Arial" w:hAnsi="Arial" w:cs="Arial"/>
          <w:b/>
          <w:sz w:val="22"/>
          <w:szCs w:val="22"/>
        </w:rPr>
        <w:t xml:space="preserve">41 – </w:t>
      </w:r>
      <w:r w:rsidR="00420E1D" w:rsidRPr="00D43C7B">
        <w:rPr>
          <w:rFonts w:ascii="Arial" w:hAnsi="Arial" w:cs="Arial"/>
          <w:b/>
          <w:sz w:val="22"/>
          <w:szCs w:val="22"/>
        </w:rPr>
        <w:t xml:space="preserve">Rashodi za nabavu </w:t>
      </w:r>
      <w:proofErr w:type="spellStart"/>
      <w:r w:rsidR="00420E1D" w:rsidRPr="00D43C7B">
        <w:rPr>
          <w:rFonts w:ascii="Arial" w:hAnsi="Arial" w:cs="Arial"/>
          <w:b/>
          <w:sz w:val="22"/>
          <w:szCs w:val="22"/>
        </w:rPr>
        <w:t>neproizvedene</w:t>
      </w:r>
      <w:proofErr w:type="spellEnd"/>
      <w:r w:rsidR="00420E1D" w:rsidRPr="00D43C7B">
        <w:rPr>
          <w:rFonts w:ascii="Arial" w:hAnsi="Arial" w:cs="Arial"/>
          <w:b/>
          <w:sz w:val="22"/>
          <w:szCs w:val="22"/>
        </w:rPr>
        <w:t xml:space="preserve"> dugotrajne imovine</w:t>
      </w:r>
      <w:r w:rsidR="00891444" w:rsidRPr="00D43C7B">
        <w:rPr>
          <w:rFonts w:ascii="Arial" w:hAnsi="Arial" w:cs="Arial"/>
          <w:bCs/>
          <w:sz w:val="22"/>
          <w:szCs w:val="22"/>
        </w:rPr>
        <w:t xml:space="preserve"> –</w:t>
      </w:r>
      <w:r w:rsidR="009A189B" w:rsidRPr="00D43C7B">
        <w:rPr>
          <w:rFonts w:ascii="Arial" w:hAnsi="Arial" w:cs="Arial"/>
          <w:bCs/>
          <w:sz w:val="22"/>
          <w:szCs w:val="22"/>
        </w:rPr>
        <w:t xml:space="preserve"> </w:t>
      </w:r>
      <w:r w:rsidR="0073111A" w:rsidRPr="00D43C7B">
        <w:rPr>
          <w:rFonts w:ascii="Arial" w:hAnsi="Arial" w:cs="Arial"/>
          <w:bCs/>
          <w:sz w:val="22"/>
          <w:szCs w:val="22"/>
        </w:rPr>
        <w:t>smanj</w:t>
      </w:r>
      <w:r w:rsidR="009A189B" w:rsidRPr="00D43C7B">
        <w:rPr>
          <w:rFonts w:ascii="Arial" w:hAnsi="Arial" w:cs="Arial"/>
          <w:bCs/>
          <w:sz w:val="22"/>
          <w:szCs w:val="22"/>
        </w:rPr>
        <w:t>uju se</w:t>
      </w:r>
      <w:r w:rsidR="00707E68" w:rsidRPr="00D43C7B">
        <w:rPr>
          <w:rFonts w:ascii="Arial" w:hAnsi="Arial" w:cs="Arial"/>
          <w:bCs/>
          <w:sz w:val="22"/>
          <w:szCs w:val="22"/>
        </w:rPr>
        <w:t xml:space="preserve"> za </w:t>
      </w:r>
      <w:r w:rsidR="009A189B" w:rsidRPr="00D43C7B">
        <w:rPr>
          <w:rFonts w:ascii="Arial" w:hAnsi="Arial" w:cs="Arial"/>
          <w:bCs/>
          <w:sz w:val="22"/>
          <w:szCs w:val="22"/>
        </w:rPr>
        <w:t xml:space="preserve">60.000,00 </w:t>
      </w:r>
      <w:r w:rsidR="00707E68" w:rsidRPr="009538DF">
        <w:rPr>
          <w:rFonts w:ascii="Arial" w:hAnsi="Arial" w:cs="Arial"/>
          <w:bCs/>
          <w:sz w:val="22"/>
          <w:szCs w:val="22"/>
        </w:rPr>
        <w:t>EUR</w:t>
      </w:r>
      <w:r w:rsidR="00DC3908" w:rsidRPr="009538DF">
        <w:rPr>
          <w:rFonts w:ascii="Arial" w:hAnsi="Arial" w:cs="Arial"/>
          <w:bCs/>
          <w:sz w:val="22"/>
          <w:szCs w:val="22"/>
        </w:rPr>
        <w:t xml:space="preserve">, a odnosi se na smanjenje rashoda za otkup zemljišta </w:t>
      </w:r>
      <w:r w:rsidR="00191109" w:rsidRPr="009538DF">
        <w:rPr>
          <w:rFonts w:ascii="Arial" w:hAnsi="Arial" w:cs="Arial"/>
          <w:bCs/>
          <w:sz w:val="22"/>
          <w:szCs w:val="22"/>
        </w:rPr>
        <w:t>-</w:t>
      </w:r>
      <w:r w:rsidR="00BD2606" w:rsidRPr="009538DF">
        <w:rPr>
          <w:rFonts w:ascii="Arial" w:hAnsi="Arial" w:cs="Arial"/>
          <w:bCs/>
          <w:sz w:val="22"/>
          <w:szCs w:val="22"/>
        </w:rPr>
        <w:t>40</w:t>
      </w:r>
      <w:r w:rsidR="00191109" w:rsidRPr="009538DF">
        <w:rPr>
          <w:rFonts w:ascii="Arial" w:hAnsi="Arial" w:cs="Arial"/>
          <w:bCs/>
          <w:sz w:val="22"/>
          <w:szCs w:val="22"/>
        </w:rPr>
        <w:t xml:space="preserve">.000,00 EUR i </w:t>
      </w:r>
      <w:r w:rsidR="00BD2606" w:rsidRPr="009538DF">
        <w:rPr>
          <w:rFonts w:ascii="Arial" w:hAnsi="Arial" w:cs="Arial"/>
          <w:bCs/>
          <w:sz w:val="22"/>
          <w:szCs w:val="22"/>
        </w:rPr>
        <w:t xml:space="preserve">izradu tehničke </w:t>
      </w:r>
      <w:r w:rsidR="00D43C7B" w:rsidRPr="009538DF">
        <w:rPr>
          <w:rFonts w:ascii="Arial" w:hAnsi="Arial" w:cs="Arial"/>
          <w:bCs/>
          <w:sz w:val="22"/>
          <w:szCs w:val="22"/>
        </w:rPr>
        <w:t>dokumentacije</w:t>
      </w:r>
      <w:r w:rsidR="00BD2606" w:rsidRPr="009538DF">
        <w:rPr>
          <w:rFonts w:ascii="Arial" w:hAnsi="Arial" w:cs="Arial"/>
          <w:bCs/>
          <w:sz w:val="22"/>
          <w:szCs w:val="22"/>
        </w:rPr>
        <w:t xml:space="preserve"> </w:t>
      </w:r>
      <w:r w:rsidR="00D43C7B" w:rsidRPr="009538DF">
        <w:rPr>
          <w:rFonts w:ascii="Arial" w:hAnsi="Arial" w:cs="Arial"/>
          <w:bCs/>
          <w:sz w:val="22"/>
          <w:szCs w:val="22"/>
        </w:rPr>
        <w:t>-20.000,00 EUR.</w:t>
      </w:r>
    </w:p>
    <w:p w14:paraId="756927BB" w14:textId="77777777" w:rsidR="00191109" w:rsidRPr="009538DF" w:rsidRDefault="00191109" w:rsidP="00420E1D">
      <w:pPr>
        <w:jc w:val="both"/>
        <w:rPr>
          <w:rFonts w:ascii="Arial" w:hAnsi="Arial" w:cs="Arial"/>
          <w:bCs/>
          <w:sz w:val="22"/>
          <w:szCs w:val="22"/>
        </w:rPr>
      </w:pPr>
    </w:p>
    <w:p w14:paraId="50156C42" w14:textId="6EC4062A" w:rsidR="008608E0" w:rsidRPr="009538DF" w:rsidRDefault="00BD1CF6" w:rsidP="00BD1CF6">
      <w:pPr>
        <w:jc w:val="both"/>
        <w:rPr>
          <w:rFonts w:ascii="Arial" w:hAnsi="Arial" w:cs="Arial"/>
          <w:bCs/>
          <w:sz w:val="22"/>
          <w:szCs w:val="22"/>
        </w:rPr>
      </w:pPr>
      <w:r w:rsidRPr="009538DF">
        <w:rPr>
          <w:rFonts w:ascii="Arial" w:hAnsi="Arial" w:cs="Arial"/>
          <w:b/>
          <w:sz w:val="22"/>
          <w:szCs w:val="22"/>
        </w:rPr>
        <w:t xml:space="preserve">42 – </w:t>
      </w:r>
      <w:r w:rsidR="00420E1D" w:rsidRPr="009538DF">
        <w:rPr>
          <w:rFonts w:ascii="Arial" w:hAnsi="Arial" w:cs="Arial"/>
          <w:b/>
          <w:sz w:val="22"/>
          <w:szCs w:val="22"/>
        </w:rPr>
        <w:t>Rashodi za nabavu proizvedene dugotrajne imovine</w:t>
      </w:r>
      <w:r w:rsidR="000E0327" w:rsidRPr="009538DF">
        <w:rPr>
          <w:rFonts w:ascii="Arial" w:hAnsi="Arial" w:cs="Arial"/>
          <w:bCs/>
          <w:sz w:val="22"/>
          <w:szCs w:val="22"/>
        </w:rPr>
        <w:t xml:space="preserve"> –</w:t>
      </w:r>
      <w:r w:rsidR="0006564E" w:rsidRPr="009538DF">
        <w:rPr>
          <w:rFonts w:ascii="Arial" w:hAnsi="Arial" w:cs="Arial"/>
          <w:bCs/>
          <w:sz w:val="22"/>
          <w:szCs w:val="22"/>
        </w:rPr>
        <w:t xml:space="preserve"> </w:t>
      </w:r>
      <w:r w:rsidR="00D43C7B" w:rsidRPr="009538DF">
        <w:rPr>
          <w:rFonts w:ascii="Arial" w:hAnsi="Arial" w:cs="Arial"/>
          <w:bCs/>
          <w:sz w:val="22"/>
          <w:szCs w:val="22"/>
        </w:rPr>
        <w:t xml:space="preserve">smanjuju se u </w:t>
      </w:r>
      <w:r w:rsidR="0006564E" w:rsidRPr="009538DF">
        <w:rPr>
          <w:rFonts w:ascii="Arial" w:hAnsi="Arial" w:cs="Arial"/>
          <w:bCs/>
          <w:sz w:val="22"/>
          <w:szCs w:val="22"/>
        </w:rPr>
        <w:t xml:space="preserve">iznosu </w:t>
      </w:r>
      <w:r w:rsidR="00CB0194" w:rsidRPr="009538DF">
        <w:rPr>
          <w:rFonts w:ascii="Arial" w:hAnsi="Arial" w:cs="Arial"/>
          <w:bCs/>
          <w:sz w:val="22"/>
          <w:szCs w:val="22"/>
        </w:rPr>
        <w:t>1</w:t>
      </w:r>
      <w:r w:rsidR="00D43C7B" w:rsidRPr="009538DF">
        <w:rPr>
          <w:rFonts w:ascii="Arial" w:hAnsi="Arial" w:cs="Arial"/>
          <w:bCs/>
          <w:sz w:val="22"/>
          <w:szCs w:val="22"/>
        </w:rPr>
        <w:t>00.000,00 EUR</w:t>
      </w:r>
      <w:r w:rsidR="00A86EAA" w:rsidRPr="009538DF">
        <w:rPr>
          <w:rFonts w:ascii="Arial" w:hAnsi="Arial" w:cs="Arial"/>
          <w:bCs/>
          <w:sz w:val="22"/>
          <w:szCs w:val="22"/>
        </w:rPr>
        <w:t>.</w:t>
      </w:r>
      <w:r w:rsidR="00FD61D2" w:rsidRPr="009538DF">
        <w:rPr>
          <w:rFonts w:ascii="Arial" w:hAnsi="Arial" w:cs="Arial"/>
          <w:bCs/>
          <w:sz w:val="22"/>
          <w:szCs w:val="22"/>
        </w:rPr>
        <w:t xml:space="preserve"> Obuhvaća</w:t>
      </w:r>
      <w:r w:rsidR="00DE2ADB" w:rsidRPr="009538DF">
        <w:rPr>
          <w:rFonts w:ascii="Arial" w:hAnsi="Arial" w:cs="Arial"/>
          <w:bCs/>
          <w:sz w:val="22"/>
          <w:szCs w:val="22"/>
        </w:rPr>
        <w:t xml:space="preserve"> rashode </w:t>
      </w:r>
      <w:r w:rsidR="00AD6C7A" w:rsidRPr="009538DF">
        <w:rPr>
          <w:rFonts w:ascii="Arial" w:hAnsi="Arial" w:cs="Arial"/>
          <w:bCs/>
          <w:sz w:val="22"/>
          <w:szCs w:val="22"/>
        </w:rPr>
        <w:t>na stavkama</w:t>
      </w:r>
      <w:r w:rsidR="00DE2ADB" w:rsidRPr="009538DF">
        <w:rPr>
          <w:rFonts w:ascii="Arial" w:hAnsi="Arial" w:cs="Arial"/>
          <w:bCs/>
          <w:sz w:val="22"/>
          <w:szCs w:val="22"/>
        </w:rPr>
        <w:t xml:space="preserve">: </w:t>
      </w:r>
      <w:r w:rsidR="003F4BCE" w:rsidRPr="009538DF">
        <w:rPr>
          <w:rFonts w:ascii="Arial" w:hAnsi="Arial" w:cs="Arial"/>
          <w:bCs/>
          <w:sz w:val="22"/>
          <w:szCs w:val="22"/>
        </w:rPr>
        <w:t xml:space="preserve">Rekonstrukcija i pojačano održavanje nerazvrstanih cesta -70.000,00 EUR </w:t>
      </w:r>
      <w:r w:rsidR="008C63F1" w:rsidRPr="009538DF">
        <w:rPr>
          <w:rFonts w:ascii="Arial" w:hAnsi="Arial" w:cs="Arial"/>
          <w:bCs/>
          <w:sz w:val="22"/>
          <w:szCs w:val="22"/>
        </w:rPr>
        <w:t xml:space="preserve">te troškovi </w:t>
      </w:r>
      <w:r w:rsidR="006B4E17" w:rsidRPr="009538DF">
        <w:rPr>
          <w:rFonts w:ascii="Arial" w:hAnsi="Arial" w:cs="Arial"/>
          <w:bCs/>
          <w:sz w:val="22"/>
          <w:szCs w:val="22"/>
        </w:rPr>
        <w:t>komunalnog opremanja stanova POS-a.</w:t>
      </w:r>
    </w:p>
    <w:p w14:paraId="30D38AEB" w14:textId="77777777" w:rsidR="00602AE2" w:rsidRPr="009538DF" w:rsidRDefault="00602AE2" w:rsidP="00BD1CF6">
      <w:pPr>
        <w:jc w:val="both"/>
        <w:rPr>
          <w:rFonts w:ascii="Arial" w:hAnsi="Arial" w:cs="Arial"/>
          <w:bCs/>
          <w:sz w:val="22"/>
          <w:szCs w:val="22"/>
        </w:rPr>
      </w:pPr>
    </w:p>
    <w:bookmarkEnd w:id="9"/>
    <w:p w14:paraId="36B2EEF7" w14:textId="77777777" w:rsidR="00532256" w:rsidRPr="009538DF" w:rsidRDefault="00532256" w:rsidP="003D41CB">
      <w:pPr>
        <w:jc w:val="both"/>
        <w:rPr>
          <w:rFonts w:ascii="Arial" w:hAnsi="Arial" w:cs="Arial"/>
          <w:sz w:val="22"/>
          <w:szCs w:val="22"/>
        </w:rPr>
      </w:pPr>
    </w:p>
    <w:p w14:paraId="00624163" w14:textId="77777777" w:rsidR="006C2063" w:rsidRPr="009538DF" w:rsidRDefault="006C2063" w:rsidP="003D41CB">
      <w:pPr>
        <w:jc w:val="both"/>
        <w:rPr>
          <w:rFonts w:ascii="Arial" w:hAnsi="Arial" w:cs="Arial"/>
          <w:sz w:val="22"/>
          <w:szCs w:val="22"/>
        </w:rPr>
      </w:pPr>
    </w:p>
    <w:p w14:paraId="26D012E0" w14:textId="12575CA7" w:rsidR="00E803C8" w:rsidRPr="009538DF" w:rsidRDefault="00E803C8">
      <w:pPr>
        <w:spacing w:after="160" w:line="259" w:lineRule="auto"/>
        <w:rPr>
          <w:rFonts w:ascii="Arial" w:hAnsi="Arial" w:cs="Arial"/>
        </w:rPr>
      </w:pPr>
      <w:r w:rsidRPr="009538DF">
        <w:rPr>
          <w:rFonts w:ascii="Arial" w:hAnsi="Arial" w:cs="Arial"/>
        </w:rPr>
        <w:br w:type="page"/>
      </w:r>
    </w:p>
    <w:p w14:paraId="03D9F17C" w14:textId="635C6BB8" w:rsidR="0088544C" w:rsidRPr="00655616" w:rsidRDefault="0088544C">
      <w:pPr>
        <w:pStyle w:val="Naslov1"/>
        <w:rPr>
          <w:rFonts w:cs="Arial"/>
          <w:sz w:val="24"/>
        </w:rPr>
      </w:pPr>
      <w:bookmarkStart w:id="10" w:name="_Toc241500436"/>
      <w:r w:rsidRPr="00655616">
        <w:rPr>
          <w:rFonts w:cs="Arial"/>
          <w:sz w:val="24"/>
        </w:rPr>
        <w:lastRenderedPageBreak/>
        <w:t>OBRAZLOŽENJE POSEBNOG DIJELA</w:t>
      </w:r>
      <w:bookmarkEnd w:id="10"/>
    </w:p>
    <w:p w14:paraId="0CCD3CE7" w14:textId="615F0AE6" w:rsidR="00420E1D" w:rsidRPr="00655616" w:rsidRDefault="00420E1D" w:rsidP="0081538B">
      <w:pPr>
        <w:rPr>
          <w:rFonts w:ascii="Arial" w:hAnsi="Arial" w:cs="Arial"/>
          <w:b/>
          <w:bCs/>
          <w:sz w:val="22"/>
          <w:szCs w:val="22"/>
          <w:lang w:eastAsia="en-US"/>
        </w:rPr>
      </w:pPr>
    </w:p>
    <w:p w14:paraId="69811FAA" w14:textId="036B7795" w:rsidR="0081538B" w:rsidRPr="00655616" w:rsidRDefault="00E803C8" w:rsidP="00E803C8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655616">
        <w:rPr>
          <w:rFonts w:ascii="Arial" w:hAnsi="Arial" w:cs="Arial"/>
          <w:sz w:val="22"/>
          <w:szCs w:val="22"/>
        </w:rPr>
        <w:t xml:space="preserve">U nastavku </w:t>
      </w:r>
      <w:r w:rsidR="000B1A87" w:rsidRPr="00655616">
        <w:rPr>
          <w:rFonts w:ascii="Arial" w:hAnsi="Arial" w:cs="Arial"/>
          <w:sz w:val="22"/>
          <w:szCs w:val="22"/>
        </w:rPr>
        <w:t>su dana</w:t>
      </w:r>
      <w:r w:rsidRPr="00655616">
        <w:rPr>
          <w:rFonts w:ascii="Arial" w:hAnsi="Arial" w:cs="Arial"/>
          <w:sz w:val="22"/>
          <w:szCs w:val="22"/>
        </w:rPr>
        <w:t xml:space="preserve"> obrazloženj</w:t>
      </w:r>
      <w:r w:rsidR="000B1A87" w:rsidRPr="00655616">
        <w:rPr>
          <w:rFonts w:ascii="Arial" w:hAnsi="Arial" w:cs="Arial"/>
          <w:sz w:val="22"/>
          <w:szCs w:val="22"/>
        </w:rPr>
        <w:t>a</w:t>
      </w:r>
      <w:r w:rsidRPr="00655616">
        <w:rPr>
          <w:rFonts w:ascii="Arial" w:hAnsi="Arial" w:cs="Arial"/>
          <w:sz w:val="22"/>
          <w:szCs w:val="22"/>
        </w:rPr>
        <w:t xml:space="preserve"> </w:t>
      </w:r>
      <w:r w:rsidRPr="00655616">
        <w:rPr>
          <w:rFonts w:ascii="Arial" w:hAnsi="Arial" w:cs="Arial"/>
          <w:sz w:val="22"/>
          <w:szCs w:val="22"/>
          <w:lang w:eastAsia="en-US"/>
        </w:rPr>
        <w:t xml:space="preserve">posebnog dijela </w:t>
      </w:r>
      <w:r w:rsidR="00655616" w:rsidRPr="00655616">
        <w:rPr>
          <w:rFonts w:ascii="Arial" w:hAnsi="Arial" w:cs="Arial"/>
          <w:sz w:val="22"/>
          <w:szCs w:val="22"/>
          <w:lang w:eastAsia="en-US"/>
        </w:rPr>
        <w:t>3</w:t>
      </w:r>
      <w:r w:rsidR="00532256" w:rsidRPr="00655616">
        <w:rPr>
          <w:rFonts w:ascii="Arial" w:hAnsi="Arial" w:cs="Arial"/>
          <w:sz w:val="22"/>
          <w:szCs w:val="22"/>
          <w:lang w:eastAsia="en-US"/>
        </w:rPr>
        <w:t>.</w:t>
      </w:r>
      <w:r w:rsidRPr="00655616">
        <w:rPr>
          <w:rFonts w:ascii="Arial" w:hAnsi="Arial" w:cs="Arial"/>
          <w:sz w:val="22"/>
          <w:szCs w:val="22"/>
        </w:rPr>
        <w:t xml:space="preserve"> izmjena i dopuna proračuna Grada Buzeta za 202</w:t>
      </w:r>
      <w:r w:rsidR="00D41875" w:rsidRPr="00655616">
        <w:rPr>
          <w:rFonts w:ascii="Arial" w:hAnsi="Arial" w:cs="Arial"/>
          <w:sz w:val="22"/>
          <w:szCs w:val="22"/>
        </w:rPr>
        <w:t>6</w:t>
      </w:r>
      <w:r w:rsidRPr="00655616">
        <w:rPr>
          <w:rFonts w:ascii="Arial" w:hAnsi="Arial" w:cs="Arial"/>
          <w:sz w:val="22"/>
          <w:szCs w:val="22"/>
        </w:rPr>
        <w:t xml:space="preserve">. godinu po programima iz djelokruga Upravnih odjela. Programi koji nisu obrazloženi u nastavku, dani su zasebno kroz pripadajuće akte </w:t>
      </w:r>
      <w:r w:rsidR="00073269" w:rsidRPr="00655616">
        <w:rPr>
          <w:rFonts w:ascii="Arial" w:hAnsi="Arial" w:cs="Arial"/>
          <w:sz w:val="22"/>
          <w:szCs w:val="22"/>
        </w:rPr>
        <w:t xml:space="preserve">koji su </w:t>
      </w:r>
      <w:r w:rsidRPr="00655616">
        <w:rPr>
          <w:rFonts w:ascii="Arial" w:hAnsi="Arial" w:cs="Arial"/>
          <w:sz w:val="22"/>
          <w:szCs w:val="22"/>
        </w:rPr>
        <w:t>sastavni dio obrazloženj</w:t>
      </w:r>
      <w:r w:rsidR="000B1A87" w:rsidRPr="00655616">
        <w:rPr>
          <w:rFonts w:ascii="Arial" w:hAnsi="Arial" w:cs="Arial"/>
          <w:sz w:val="22"/>
          <w:szCs w:val="22"/>
        </w:rPr>
        <w:t>a</w:t>
      </w:r>
      <w:r w:rsidRPr="00655616">
        <w:rPr>
          <w:rFonts w:ascii="Arial" w:hAnsi="Arial" w:cs="Arial"/>
          <w:sz w:val="22"/>
          <w:szCs w:val="22"/>
        </w:rPr>
        <w:t>.</w:t>
      </w:r>
      <w:r w:rsidR="00113C7D" w:rsidRPr="00655616">
        <w:rPr>
          <w:rFonts w:ascii="Arial" w:hAnsi="Arial" w:cs="Arial"/>
          <w:sz w:val="22"/>
          <w:szCs w:val="22"/>
          <w:lang w:eastAsia="en-US"/>
        </w:rPr>
        <w:t xml:space="preserve"> </w:t>
      </w:r>
    </w:p>
    <w:p w14:paraId="7AC8CA3A" w14:textId="77777777" w:rsidR="00E803C8" w:rsidRPr="00655616" w:rsidRDefault="00E803C8" w:rsidP="0088544C">
      <w:pPr>
        <w:jc w:val="both"/>
        <w:rPr>
          <w:rFonts w:ascii="Arial" w:hAnsi="Arial" w:cs="Arial"/>
          <w:sz w:val="22"/>
          <w:szCs w:val="22"/>
          <w:lang w:eastAsia="en-US"/>
        </w:rPr>
      </w:pPr>
    </w:p>
    <w:p w14:paraId="0A29EEA6" w14:textId="77777777" w:rsidR="00FC0ABF" w:rsidRPr="00655616" w:rsidRDefault="00FC0ABF" w:rsidP="00915054">
      <w:pPr>
        <w:jc w:val="both"/>
        <w:rPr>
          <w:rFonts w:ascii="Arial" w:hAnsi="Arial" w:cs="Arial"/>
          <w:sz w:val="22"/>
          <w:szCs w:val="22"/>
        </w:rPr>
      </w:pPr>
    </w:p>
    <w:p w14:paraId="77BA387D" w14:textId="77777777" w:rsidR="00E803C8" w:rsidRPr="00655616" w:rsidRDefault="00E803C8" w:rsidP="000B436C">
      <w:pPr>
        <w:pStyle w:val="Naslov2"/>
        <w:rPr>
          <w:lang w:val="hr-HR"/>
        </w:rPr>
      </w:pPr>
      <w:bookmarkStart w:id="11" w:name="_Toc115274747"/>
      <w:bookmarkStart w:id="12" w:name="_Toc115438411"/>
      <w:bookmarkStart w:id="13" w:name="_Toc241500437"/>
      <w:r w:rsidRPr="00655616">
        <w:rPr>
          <w:lang w:val="hr-HR"/>
        </w:rPr>
        <w:t>Razdjel 300 – Upravni odjel za financije i gospodarstvo</w:t>
      </w:r>
      <w:bookmarkEnd w:id="11"/>
      <w:bookmarkEnd w:id="12"/>
      <w:bookmarkEnd w:id="13"/>
    </w:p>
    <w:p w14:paraId="730A931A" w14:textId="07657658" w:rsidR="00E803C8" w:rsidRPr="00655616" w:rsidRDefault="00E803C8" w:rsidP="0088544C">
      <w:pPr>
        <w:jc w:val="both"/>
        <w:rPr>
          <w:rFonts w:ascii="Arial" w:hAnsi="Arial" w:cs="Arial"/>
          <w:sz w:val="22"/>
          <w:szCs w:val="22"/>
          <w:lang w:eastAsia="en-US"/>
        </w:rPr>
      </w:pPr>
    </w:p>
    <w:p w14:paraId="5A79BDD9" w14:textId="3EACCD2B" w:rsidR="00E803C8" w:rsidRPr="00655616" w:rsidRDefault="00E803C8" w:rsidP="0088544C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655616">
        <w:rPr>
          <w:rFonts w:ascii="Arial" w:hAnsi="Arial" w:cs="Arial"/>
          <w:bCs/>
          <w:sz w:val="22"/>
          <w:szCs w:val="22"/>
        </w:rPr>
        <w:t xml:space="preserve">U nastavku su dana obrazloženja </w:t>
      </w:r>
      <w:r w:rsidR="00655616" w:rsidRPr="00655616">
        <w:rPr>
          <w:rFonts w:ascii="Arial" w:hAnsi="Arial" w:cs="Arial"/>
          <w:bCs/>
          <w:sz w:val="22"/>
          <w:szCs w:val="22"/>
        </w:rPr>
        <w:t>3</w:t>
      </w:r>
      <w:r w:rsidRPr="00655616">
        <w:rPr>
          <w:rFonts w:ascii="Arial" w:hAnsi="Arial" w:cs="Arial"/>
          <w:bCs/>
          <w:sz w:val="22"/>
          <w:szCs w:val="22"/>
        </w:rPr>
        <w:t>. izmjena i dopuna programa iz djelokruga Upravnog odjela za financije i gospodarstvo Grada Buzeta</w:t>
      </w:r>
      <w:r w:rsidR="00FB19AD" w:rsidRPr="00655616">
        <w:rPr>
          <w:rFonts w:ascii="Arial" w:hAnsi="Arial" w:cs="Arial"/>
          <w:bCs/>
          <w:sz w:val="22"/>
          <w:szCs w:val="22"/>
        </w:rPr>
        <w:t>.</w:t>
      </w:r>
    </w:p>
    <w:p w14:paraId="0C2BAF9C" w14:textId="77777777" w:rsidR="00B25BA9" w:rsidRPr="00655616" w:rsidRDefault="00B25BA9" w:rsidP="0088544C">
      <w:pPr>
        <w:jc w:val="both"/>
        <w:rPr>
          <w:rFonts w:ascii="Arial" w:hAnsi="Arial" w:cs="Arial"/>
          <w:sz w:val="22"/>
          <w:szCs w:val="22"/>
          <w:lang w:eastAsia="en-US"/>
        </w:rPr>
      </w:pPr>
    </w:p>
    <w:p w14:paraId="4434D848" w14:textId="7415BCB1" w:rsidR="00FB19AD" w:rsidRPr="009538DF" w:rsidRDefault="00FB19AD" w:rsidP="00F05F9E">
      <w:pPr>
        <w:pStyle w:val="Naslov3"/>
        <w:rPr>
          <w:szCs w:val="22"/>
        </w:rPr>
      </w:pPr>
      <w:bookmarkStart w:id="14" w:name="_Toc241500438"/>
      <w:r w:rsidRPr="009538DF">
        <w:rPr>
          <w:szCs w:val="22"/>
        </w:rPr>
        <w:t>Program 1023: Javna uprava i administracija</w:t>
      </w:r>
      <w:bookmarkEnd w:id="14"/>
    </w:p>
    <w:p w14:paraId="3A5A2523" w14:textId="28CF5147" w:rsidR="00FB19AD" w:rsidRPr="009538DF" w:rsidRDefault="00FB19AD" w:rsidP="00FB19AD">
      <w:pPr>
        <w:jc w:val="both"/>
        <w:rPr>
          <w:rFonts w:ascii="Arial" w:hAnsi="Arial" w:cs="Arial"/>
          <w:sz w:val="22"/>
          <w:szCs w:val="22"/>
        </w:rPr>
      </w:pPr>
    </w:p>
    <w:p w14:paraId="139B757F" w14:textId="18AEA153" w:rsidR="00682379" w:rsidRPr="009538DF" w:rsidRDefault="00682379" w:rsidP="00682379">
      <w:pPr>
        <w:shd w:val="clear" w:color="auto" w:fill="D9D9D9"/>
        <w:jc w:val="both"/>
        <w:rPr>
          <w:rFonts w:ascii="Arial" w:hAnsi="Arial" w:cs="Arial"/>
          <w:b/>
          <w:sz w:val="22"/>
          <w:szCs w:val="22"/>
        </w:rPr>
      </w:pPr>
      <w:r w:rsidRPr="009538DF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Aktivnost </w:t>
      </w:r>
      <w:r w:rsidR="007D29B5" w:rsidRPr="009538DF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A102308</w:t>
      </w:r>
      <w:r w:rsidR="007D29B5" w:rsidRPr="009538DF">
        <w:rPr>
          <w:rFonts w:ascii="Arial" w:eastAsiaTheme="minorHAnsi" w:hAnsi="Arial" w:cs="Arial"/>
          <w:sz w:val="22"/>
          <w:szCs w:val="22"/>
          <w:lang w:eastAsia="en-US"/>
        </w:rPr>
        <w:t xml:space="preserve"> Financijski i ostali poslovi</w:t>
      </w:r>
    </w:p>
    <w:p w14:paraId="60A76DD0" w14:textId="7CEB9CA9" w:rsidR="00B30AA1" w:rsidRPr="009538DF" w:rsidRDefault="007D29B5" w:rsidP="008C29BC">
      <w:pPr>
        <w:jc w:val="both"/>
        <w:rPr>
          <w:rFonts w:ascii="Arial" w:hAnsi="Arial" w:cs="Arial"/>
          <w:sz w:val="22"/>
          <w:szCs w:val="22"/>
        </w:rPr>
      </w:pPr>
      <w:r w:rsidRPr="009538DF">
        <w:rPr>
          <w:rFonts w:ascii="Arial" w:hAnsi="Arial" w:cs="Arial"/>
          <w:sz w:val="22"/>
          <w:szCs w:val="22"/>
        </w:rPr>
        <w:t>Povećavaju se 304.240,35 EUR za kamate na glavnicu (od 2002. godine) i kamate na sudske troškove od 12.3.2026. godine</w:t>
      </w:r>
      <w:r w:rsidR="00200BB7" w:rsidRPr="009538DF">
        <w:rPr>
          <w:rFonts w:ascii="Arial" w:hAnsi="Arial" w:cs="Arial"/>
          <w:sz w:val="22"/>
          <w:szCs w:val="22"/>
        </w:rPr>
        <w:t xml:space="preserve"> temeljem </w:t>
      </w:r>
      <w:r w:rsidR="008C29BC" w:rsidRPr="009538DF">
        <w:rPr>
          <w:rFonts w:ascii="Arial" w:hAnsi="Arial" w:cs="Arial"/>
          <w:sz w:val="22"/>
          <w:szCs w:val="22"/>
        </w:rPr>
        <w:t>pravomoćne presude Visokog trgovačkog suda Republike Hrvatske, poslovni broj: Pž-2112/2026-3 od dana 31. srpnja 2026. godine, kojom je potvrđena presuda Trgovačkog suda u Pazinu poslovni broj P-280/2025-133 od 12. ožujka 2026. godine.</w:t>
      </w:r>
      <w:r w:rsidR="00200BB7" w:rsidRPr="009538DF">
        <w:rPr>
          <w:rFonts w:ascii="Arial" w:hAnsi="Arial" w:cs="Arial"/>
          <w:sz w:val="22"/>
          <w:szCs w:val="22"/>
        </w:rPr>
        <w:t xml:space="preserve"> Navedenom presudom </w:t>
      </w:r>
      <w:r w:rsidR="008C29BC" w:rsidRPr="009538DF">
        <w:rPr>
          <w:rFonts w:ascii="Arial" w:hAnsi="Arial" w:cs="Arial"/>
          <w:sz w:val="22"/>
          <w:szCs w:val="22"/>
        </w:rPr>
        <w:t xml:space="preserve">Grad Buzet </w:t>
      </w:r>
      <w:r w:rsidR="009C7203" w:rsidRPr="009538DF">
        <w:rPr>
          <w:rFonts w:ascii="Arial" w:hAnsi="Arial" w:cs="Arial"/>
          <w:sz w:val="22"/>
          <w:szCs w:val="22"/>
        </w:rPr>
        <w:t>dužan je isplatiti g</w:t>
      </w:r>
      <w:r w:rsidR="008C29BC" w:rsidRPr="009538DF">
        <w:rPr>
          <w:rFonts w:ascii="Arial" w:hAnsi="Arial" w:cs="Arial"/>
          <w:sz w:val="22"/>
          <w:szCs w:val="22"/>
        </w:rPr>
        <w:t>lavnic</w:t>
      </w:r>
      <w:r w:rsidR="009C7203" w:rsidRPr="009538DF">
        <w:rPr>
          <w:rFonts w:ascii="Arial" w:hAnsi="Arial" w:cs="Arial"/>
          <w:sz w:val="22"/>
          <w:szCs w:val="22"/>
        </w:rPr>
        <w:t>u</w:t>
      </w:r>
      <w:r w:rsidR="008C29BC" w:rsidRPr="009538DF">
        <w:rPr>
          <w:rFonts w:ascii="Arial" w:hAnsi="Arial" w:cs="Arial"/>
          <w:sz w:val="22"/>
          <w:szCs w:val="22"/>
        </w:rPr>
        <w:t xml:space="preserve"> u iznosu od 151.917,22 EUR sa zakonskom zateznom kamatom i</w:t>
      </w:r>
      <w:r w:rsidR="009C7203" w:rsidRPr="009538DF">
        <w:rPr>
          <w:rFonts w:ascii="Arial" w:hAnsi="Arial" w:cs="Arial"/>
          <w:sz w:val="22"/>
          <w:szCs w:val="22"/>
        </w:rPr>
        <w:t xml:space="preserve"> </w:t>
      </w:r>
      <w:r w:rsidR="008C29BC" w:rsidRPr="009538DF">
        <w:rPr>
          <w:rFonts w:ascii="Arial" w:hAnsi="Arial" w:cs="Arial"/>
          <w:sz w:val="22"/>
          <w:szCs w:val="22"/>
        </w:rPr>
        <w:t>troškova sudskog postupka u iznosu 32.537,19 EUR sa zakonskom zateznom kamatom koja teče od 12. ožujka 2026. godine do isplate.</w:t>
      </w:r>
    </w:p>
    <w:p w14:paraId="64545DB3" w14:textId="77777777" w:rsidR="00682379" w:rsidRPr="009538DF" w:rsidRDefault="00682379" w:rsidP="00FB19AD">
      <w:pPr>
        <w:jc w:val="both"/>
        <w:rPr>
          <w:rFonts w:ascii="Arial" w:hAnsi="Arial" w:cs="Arial"/>
          <w:sz w:val="22"/>
          <w:szCs w:val="22"/>
        </w:rPr>
      </w:pPr>
    </w:p>
    <w:p w14:paraId="5B758895" w14:textId="41B041E9" w:rsidR="00732733" w:rsidRPr="009538DF" w:rsidRDefault="00732733" w:rsidP="00732733">
      <w:pPr>
        <w:shd w:val="clear" w:color="auto" w:fill="D9D9D9"/>
        <w:jc w:val="both"/>
        <w:rPr>
          <w:rFonts w:ascii="Arial" w:hAnsi="Arial" w:cs="Arial"/>
          <w:b/>
          <w:sz w:val="22"/>
          <w:szCs w:val="22"/>
        </w:rPr>
      </w:pPr>
      <w:r w:rsidRPr="009538DF">
        <w:rPr>
          <w:rFonts w:ascii="Arial" w:eastAsiaTheme="minorHAnsi" w:hAnsi="Arial" w:cs="Arial"/>
          <w:b/>
          <w:bCs/>
          <w:sz w:val="22"/>
          <w:szCs w:val="22"/>
          <w:lang w:eastAsia="en-US"/>
        </w:rPr>
        <w:t xml:space="preserve">Aktivnost </w:t>
      </w:r>
      <w:r w:rsidR="000518CA" w:rsidRPr="009538DF">
        <w:rPr>
          <w:rFonts w:ascii="Arial" w:eastAsiaTheme="minorHAnsi" w:hAnsi="Arial" w:cs="Arial"/>
          <w:b/>
          <w:bCs/>
          <w:sz w:val="22"/>
          <w:szCs w:val="22"/>
          <w:lang w:eastAsia="en-US"/>
        </w:rPr>
        <w:t>A102309</w:t>
      </w:r>
      <w:r w:rsidR="000518CA" w:rsidRPr="009538DF">
        <w:rPr>
          <w:rFonts w:ascii="Arial" w:eastAsiaTheme="minorHAnsi" w:hAnsi="Arial" w:cs="Arial"/>
          <w:sz w:val="22"/>
          <w:szCs w:val="22"/>
          <w:lang w:eastAsia="en-US"/>
        </w:rPr>
        <w:t xml:space="preserve"> Zajednički troškovi i naknade</w:t>
      </w:r>
    </w:p>
    <w:p w14:paraId="0740249A" w14:textId="3A3B9DA5" w:rsidR="00732733" w:rsidRPr="009538DF" w:rsidRDefault="000518CA" w:rsidP="0089322F">
      <w:pPr>
        <w:jc w:val="both"/>
        <w:rPr>
          <w:rFonts w:ascii="Arial" w:hAnsi="Arial" w:cs="Arial"/>
          <w:sz w:val="22"/>
          <w:szCs w:val="22"/>
        </w:rPr>
      </w:pPr>
      <w:r w:rsidRPr="009538DF">
        <w:rPr>
          <w:rFonts w:ascii="Arial" w:hAnsi="Arial" w:cs="Arial"/>
          <w:sz w:val="22"/>
          <w:szCs w:val="22"/>
        </w:rPr>
        <w:t xml:space="preserve">Povećavaju se za </w:t>
      </w:r>
      <w:r w:rsidR="000C4316" w:rsidRPr="009538DF">
        <w:rPr>
          <w:rFonts w:ascii="Arial" w:hAnsi="Arial" w:cs="Arial"/>
          <w:sz w:val="22"/>
          <w:szCs w:val="22"/>
        </w:rPr>
        <w:t>184.454,41 EUR za:</w:t>
      </w:r>
    </w:p>
    <w:p w14:paraId="66BCDFF8" w14:textId="3C1861E2" w:rsidR="000C4316" w:rsidRPr="009538DF" w:rsidRDefault="000C4316" w:rsidP="000C4316">
      <w:pPr>
        <w:pStyle w:val="Odlomakpopis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eastAsia="en-US"/>
        </w:rPr>
      </w:pPr>
      <w:r w:rsidRPr="009538DF">
        <w:rPr>
          <w:rFonts w:ascii="Arial" w:hAnsi="Arial" w:cs="Arial"/>
          <w:sz w:val="22"/>
          <w:szCs w:val="22"/>
          <w:lang w:eastAsia="en-US"/>
        </w:rPr>
        <w:t xml:space="preserve">Troškove </w:t>
      </w:r>
      <w:r w:rsidR="009538DF" w:rsidRPr="009538DF">
        <w:rPr>
          <w:rFonts w:ascii="Arial" w:hAnsi="Arial" w:cs="Arial"/>
          <w:sz w:val="22"/>
          <w:szCs w:val="22"/>
          <w:lang w:eastAsia="en-US"/>
        </w:rPr>
        <w:t>sudskog</w:t>
      </w:r>
      <w:r w:rsidRPr="009538DF">
        <w:rPr>
          <w:rFonts w:ascii="Arial" w:hAnsi="Arial" w:cs="Arial"/>
          <w:sz w:val="22"/>
          <w:szCs w:val="22"/>
          <w:lang w:eastAsia="en-US"/>
        </w:rPr>
        <w:t xml:space="preserve"> postupka </w:t>
      </w:r>
    </w:p>
    <w:p w14:paraId="212B8F69" w14:textId="774D9B34" w:rsidR="009538DF" w:rsidRPr="009538DF" w:rsidRDefault="009538DF" w:rsidP="000C4316">
      <w:pPr>
        <w:pStyle w:val="Odlomakpopis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eastAsia="en-US"/>
        </w:rPr>
      </w:pPr>
      <w:r w:rsidRPr="009538DF">
        <w:rPr>
          <w:rFonts w:ascii="Arial" w:hAnsi="Arial" w:cs="Arial"/>
          <w:sz w:val="22"/>
          <w:szCs w:val="22"/>
          <w:lang w:eastAsia="en-US"/>
        </w:rPr>
        <w:t xml:space="preserve">Isplatu glavnice </w:t>
      </w:r>
    </w:p>
    <w:p w14:paraId="2468991B" w14:textId="3D17EF7C" w:rsidR="009538DF" w:rsidRPr="00DF70AA" w:rsidRDefault="009538DF" w:rsidP="009538DF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DF70AA">
        <w:rPr>
          <w:rFonts w:ascii="Arial" w:hAnsi="Arial" w:cs="Arial"/>
          <w:sz w:val="22"/>
          <w:szCs w:val="22"/>
          <w:lang w:eastAsia="en-US"/>
        </w:rPr>
        <w:t xml:space="preserve">A sve sukladno pravomoćnoj presudi Visokog trgovačkog suda Republike Hrvatske, poslovni broj: Pž-2112/2026-3 od dana 31. srpnja 2026. godine, kojom je potvrđena presuda Trgovačkog suda u Pazinu poslovni broj P-280/2025-133 od 12. ožujka 2026. godine. </w:t>
      </w:r>
    </w:p>
    <w:p w14:paraId="2B639699" w14:textId="77777777" w:rsidR="00596E43" w:rsidRPr="00DF70AA" w:rsidRDefault="00596E43" w:rsidP="00C87B55">
      <w:pPr>
        <w:rPr>
          <w:lang w:eastAsia="en-US"/>
        </w:rPr>
      </w:pPr>
    </w:p>
    <w:p w14:paraId="14030E97" w14:textId="15AF79BB" w:rsidR="004A7692" w:rsidRPr="00DF70AA" w:rsidRDefault="004A7692">
      <w:pPr>
        <w:spacing w:after="160" w:line="259" w:lineRule="auto"/>
        <w:rPr>
          <w:rFonts w:ascii="Arial" w:hAnsi="Arial" w:cs="Arial"/>
          <w:lang w:eastAsia="en-US"/>
        </w:rPr>
      </w:pPr>
      <w:r w:rsidRPr="00DF70AA">
        <w:rPr>
          <w:rFonts w:ascii="Arial" w:hAnsi="Arial" w:cs="Arial"/>
          <w:lang w:eastAsia="en-US"/>
        </w:rPr>
        <w:br w:type="page"/>
      </w:r>
    </w:p>
    <w:p w14:paraId="62689907" w14:textId="77777777" w:rsidR="00E803C8" w:rsidRPr="00DF70AA" w:rsidRDefault="00E803C8">
      <w:pPr>
        <w:pStyle w:val="Naslov2"/>
        <w:rPr>
          <w:lang w:val="hr-HR"/>
        </w:rPr>
      </w:pPr>
      <w:bookmarkStart w:id="15" w:name="_Toc115274748"/>
      <w:bookmarkStart w:id="16" w:name="_Toc115438412"/>
      <w:bookmarkStart w:id="17" w:name="_Toc241500439"/>
      <w:r w:rsidRPr="00DF70AA">
        <w:rPr>
          <w:lang w:val="hr-HR"/>
        </w:rPr>
        <w:lastRenderedPageBreak/>
        <w:t>Razdjel 400 – Upravni odjel za gospodarenje prostorom</w:t>
      </w:r>
      <w:bookmarkEnd w:id="15"/>
      <w:bookmarkEnd w:id="16"/>
      <w:bookmarkEnd w:id="17"/>
    </w:p>
    <w:p w14:paraId="31B133F7" w14:textId="64733808" w:rsidR="00E803C8" w:rsidRPr="00DF70AA" w:rsidRDefault="00E803C8" w:rsidP="0088544C">
      <w:pPr>
        <w:jc w:val="both"/>
        <w:rPr>
          <w:rFonts w:ascii="Arial" w:hAnsi="Arial" w:cs="Arial"/>
          <w:sz w:val="22"/>
          <w:szCs w:val="22"/>
          <w:lang w:eastAsia="en-US"/>
        </w:rPr>
      </w:pPr>
    </w:p>
    <w:p w14:paraId="06D82FAA" w14:textId="77777777" w:rsidR="00DC77DF" w:rsidRPr="00DF70AA" w:rsidRDefault="00DC77DF" w:rsidP="00DC77DF">
      <w:pPr>
        <w:jc w:val="both"/>
        <w:rPr>
          <w:rFonts w:ascii="Arial" w:hAnsi="Arial" w:cs="Arial"/>
          <w:bCs/>
          <w:sz w:val="22"/>
          <w:szCs w:val="22"/>
        </w:rPr>
      </w:pPr>
      <w:r w:rsidRPr="00DF70AA">
        <w:rPr>
          <w:rFonts w:ascii="Arial" w:hAnsi="Arial" w:cs="Arial"/>
          <w:bCs/>
          <w:sz w:val="22"/>
          <w:szCs w:val="22"/>
        </w:rPr>
        <w:t>U sklopu ovih 3. izmjena i dopuna Proračuna za 2026. godinu u dijelu koji se odnosi na nadležnost Upravnog odjela za gospodarenje prostorom, pojedini planirani rashodi se usklađuju i preraspodjeljuju u skladu s:</w:t>
      </w:r>
    </w:p>
    <w:p w14:paraId="2EA94914" w14:textId="77777777" w:rsidR="00DC77DF" w:rsidRPr="00DF70AA" w:rsidRDefault="00DC77DF" w:rsidP="00DC77DF">
      <w:pPr>
        <w:pStyle w:val="Odlomakpopisa"/>
        <w:numPr>
          <w:ilvl w:val="0"/>
          <w:numId w:val="3"/>
        </w:numPr>
        <w:jc w:val="both"/>
        <w:rPr>
          <w:rFonts w:ascii="Arial" w:hAnsi="Arial" w:cs="Arial"/>
          <w:bCs/>
          <w:sz w:val="22"/>
          <w:szCs w:val="22"/>
        </w:rPr>
      </w:pPr>
      <w:r w:rsidRPr="00DF70AA">
        <w:rPr>
          <w:rFonts w:ascii="Arial" w:hAnsi="Arial" w:cs="Arial"/>
          <w:bCs/>
          <w:sz w:val="22"/>
          <w:szCs w:val="22"/>
        </w:rPr>
        <w:t>očekivanim ostvarenjem prihoda na razini proračunske godine i</w:t>
      </w:r>
    </w:p>
    <w:p w14:paraId="2F654036" w14:textId="77777777" w:rsidR="00DC77DF" w:rsidRPr="00DF70AA" w:rsidRDefault="00DC77DF" w:rsidP="00DC77DF">
      <w:pPr>
        <w:pStyle w:val="Odlomakpopisa"/>
        <w:numPr>
          <w:ilvl w:val="0"/>
          <w:numId w:val="3"/>
        </w:numPr>
        <w:jc w:val="both"/>
        <w:rPr>
          <w:rFonts w:ascii="Arial" w:hAnsi="Arial" w:cs="Arial"/>
          <w:bCs/>
          <w:sz w:val="22"/>
          <w:szCs w:val="22"/>
        </w:rPr>
      </w:pPr>
      <w:r w:rsidRPr="00DF70AA">
        <w:rPr>
          <w:rFonts w:ascii="Arial" w:hAnsi="Arial" w:cs="Arial"/>
          <w:bCs/>
          <w:sz w:val="22"/>
          <w:szCs w:val="22"/>
        </w:rPr>
        <w:t>povećanim izvanrednim rashodima za plaćanja po izvršnoj presudi Visokog trgovačkog suda,</w:t>
      </w:r>
    </w:p>
    <w:p w14:paraId="5A5D1715" w14:textId="77777777" w:rsidR="00DC77DF" w:rsidRPr="00DF70AA" w:rsidRDefault="00DC77DF" w:rsidP="00DC77DF">
      <w:pPr>
        <w:jc w:val="both"/>
        <w:rPr>
          <w:rFonts w:ascii="Arial" w:hAnsi="Arial" w:cs="Arial"/>
          <w:bCs/>
          <w:sz w:val="22"/>
          <w:szCs w:val="22"/>
        </w:rPr>
      </w:pPr>
      <w:r w:rsidRPr="00DF70AA">
        <w:rPr>
          <w:rFonts w:ascii="Arial" w:hAnsi="Arial" w:cs="Arial"/>
          <w:bCs/>
          <w:sz w:val="22"/>
          <w:szCs w:val="22"/>
        </w:rPr>
        <w:t>Ovim obrazloženjem obrazlažu se aktivnosti / programi / projekti koji se izmijenjeni ovom 3. izmjenom proračuna.</w:t>
      </w:r>
    </w:p>
    <w:p w14:paraId="53B68767" w14:textId="77777777" w:rsidR="008836DA" w:rsidRPr="00DF70AA" w:rsidRDefault="008836DA" w:rsidP="00AD30FF">
      <w:pPr>
        <w:jc w:val="both"/>
        <w:rPr>
          <w:rFonts w:ascii="Arial" w:hAnsi="Arial" w:cs="Arial"/>
          <w:sz w:val="22"/>
          <w:szCs w:val="22"/>
          <w:lang w:eastAsia="en-US"/>
        </w:rPr>
      </w:pPr>
    </w:p>
    <w:p w14:paraId="6C4F3F2C" w14:textId="77777777" w:rsidR="00135348" w:rsidRPr="00DF70AA" w:rsidRDefault="00135348" w:rsidP="008F354B">
      <w:pPr>
        <w:jc w:val="both"/>
        <w:rPr>
          <w:rFonts w:ascii="Arial" w:hAnsi="Arial" w:cs="Arial"/>
          <w:sz w:val="22"/>
          <w:szCs w:val="22"/>
        </w:rPr>
      </w:pPr>
    </w:p>
    <w:p w14:paraId="3022C1DB" w14:textId="77777777" w:rsidR="008F354B" w:rsidRPr="00DF70AA" w:rsidRDefault="008F354B" w:rsidP="008F354B">
      <w:pPr>
        <w:pStyle w:val="Naslov3"/>
      </w:pPr>
      <w:bookmarkStart w:id="18" w:name="_Toc138338301"/>
      <w:bookmarkStart w:id="19" w:name="_Toc241500440"/>
      <w:r w:rsidRPr="00DF70AA">
        <w:t>Program 1027: Program održavanja objekata i uređaja komunalne infrastrukture</w:t>
      </w:r>
      <w:bookmarkEnd w:id="18"/>
      <w:bookmarkEnd w:id="19"/>
      <w:r w:rsidRPr="00DF70AA">
        <w:t xml:space="preserve"> </w:t>
      </w:r>
    </w:p>
    <w:p w14:paraId="4073B272" w14:textId="77777777" w:rsidR="008F354B" w:rsidRPr="00DF70AA" w:rsidRDefault="008F354B" w:rsidP="008F354B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F1746B6" w14:textId="77777777" w:rsidR="00A87944" w:rsidRPr="00DF70AA" w:rsidRDefault="00A87944" w:rsidP="00A87944">
      <w:pPr>
        <w:jc w:val="both"/>
        <w:rPr>
          <w:rFonts w:ascii="Arial" w:hAnsi="Arial" w:cs="Arial"/>
          <w:sz w:val="22"/>
          <w:szCs w:val="22"/>
        </w:rPr>
      </w:pPr>
      <w:r w:rsidRPr="00DF70AA">
        <w:rPr>
          <w:rFonts w:ascii="Arial" w:hAnsi="Arial" w:cs="Arial"/>
          <w:sz w:val="22"/>
          <w:szCs w:val="22"/>
        </w:rPr>
        <w:t xml:space="preserve">Ovom 3. izmjenom i dopunom Proračuna predlaže se </w:t>
      </w:r>
      <w:r w:rsidRPr="00DF70AA">
        <w:rPr>
          <w:rFonts w:ascii="Arial" w:hAnsi="Arial" w:cs="Arial"/>
          <w:b/>
          <w:bCs/>
          <w:sz w:val="22"/>
          <w:szCs w:val="22"/>
        </w:rPr>
        <w:t>smanjenje planiranih sredstva</w:t>
      </w:r>
      <w:r w:rsidRPr="00DF70AA">
        <w:rPr>
          <w:rFonts w:ascii="Arial" w:hAnsi="Arial" w:cs="Arial"/>
          <w:sz w:val="22"/>
          <w:szCs w:val="22"/>
        </w:rPr>
        <w:t xml:space="preserve"> u 2026. godini </w:t>
      </w:r>
      <w:r w:rsidRPr="00DF70AA">
        <w:rPr>
          <w:rFonts w:ascii="Arial" w:hAnsi="Arial" w:cs="Arial"/>
          <w:b/>
          <w:bCs/>
          <w:sz w:val="22"/>
          <w:szCs w:val="22"/>
        </w:rPr>
        <w:t>za 102.000,00 EUR</w:t>
      </w:r>
      <w:r w:rsidRPr="00DF70AA">
        <w:rPr>
          <w:rFonts w:ascii="Arial" w:hAnsi="Arial" w:cs="Arial"/>
          <w:sz w:val="22"/>
          <w:szCs w:val="22"/>
        </w:rPr>
        <w:t xml:space="preserve"> i preraspodjela na rashode za isplatu po izvršnoj presudi, kako slijedi:</w:t>
      </w:r>
    </w:p>
    <w:p w14:paraId="4B009766" w14:textId="77777777" w:rsidR="00A87944" w:rsidRPr="00DF70AA" w:rsidRDefault="00A87944" w:rsidP="00A87944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26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9"/>
        <w:gridCol w:w="1801"/>
        <w:gridCol w:w="1225"/>
        <w:gridCol w:w="1133"/>
        <w:gridCol w:w="1173"/>
        <w:gridCol w:w="1201"/>
        <w:gridCol w:w="1689"/>
      </w:tblGrid>
      <w:tr w:rsidR="00A87944" w:rsidRPr="00DF70AA" w14:paraId="585134F0" w14:textId="77777777" w:rsidTr="000637BB">
        <w:trPr>
          <w:trHeight w:val="690"/>
        </w:trPr>
        <w:tc>
          <w:tcPr>
            <w:tcW w:w="2039" w:type="dxa"/>
            <w:tcBorders>
              <w:bottom w:val="single" w:sz="4" w:space="0" w:color="auto"/>
            </w:tcBorders>
          </w:tcPr>
          <w:p w14:paraId="70BCF161" w14:textId="77777777" w:rsidR="00A87944" w:rsidRPr="00DF70AA" w:rsidRDefault="00A87944" w:rsidP="000637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B850177" w14:textId="77777777" w:rsidR="00A87944" w:rsidRPr="00DF70AA" w:rsidRDefault="00A87944" w:rsidP="000637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Aktivnost</w:t>
            </w:r>
          </w:p>
        </w:tc>
        <w:tc>
          <w:tcPr>
            <w:tcW w:w="1801" w:type="dxa"/>
            <w:vAlign w:val="center"/>
          </w:tcPr>
          <w:p w14:paraId="5895E302" w14:textId="77777777" w:rsidR="00A87944" w:rsidRPr="00DF70AA" w:rsidRDefault="00A87944" w:rsidP="000637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F70AA">
              <w:rPr>
                <w:rFonts w:ascii="Arial" w:hAnsi="Arial" w:cs="Arial"/>
                <w:sz w:val="20"/>
                <w:szCs w:val="20"/>
              </w:rPr>
              <w:t>Podaktivnosti</w:t>
            </w:r>
            <w:proofErr w:type="spellEnd"/>
          </w:p>
        </w:tc>
        <w:tc>
          <w:tcPr>
            <w:tcW w:w="1225" w:type="dxa"/>
            <w:vAlign w:val="center"/>
          </w:tcPr>
          <w:p w14:paraId="0932A716" w14:textId="77777777" w:rsidR="00A87944" w:rsidRPr="00DF70AA" w:rsidRDefault="00A87944" w:rsidP="000637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Proračun 2026.</w:t>
            </w:r>
          </w:p>
          <w:p w14:paraId="7740A4EC" w14:textId="77777777" w:rsidR="00A87944" w:rsidRPr="00DF70AA" w:rsidRDefault="00A87944" w:rsidP="000637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(EUR)</w:t>
            </w:r>
          </w:p>
        </w:tc>
        <w:tc>
          <w:tcPr>
            <w:tcW w:w="1133" w:type="dxa"/>
            <w:vAlign w:val="center"/>
          </w:tcPr>
          <w:p w14:paraId="0603D8D7" w14:textId="77777777" w:rsidR="00A87944" w:rsidRPr="00DF70AA" w:rsidRDefault="00A87944" w:rsidP="000637BB">
            <w:pPr>
              <w:pStyle w:val="Odlomakpopisa"/>
              <w:numPr>
                <w:ilvl w:val="0"/>
                <w:numId w:val="5"/>
              </w:numPr>
              <w:ind w:left="215" w:hanging="283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Izmjena</w:t>
            </w:r>
          </w:p>
          <w:p w14:paraId="5CA2612F" w14:textId="77777777" w:rsidR="00A87944" w:rsidRPr="00DF70AA" w:rsidRDefault="00A87944" w:rsidP="000637BB">
            <w:pPr>
              <w:pStyle w:val="Odlomakpopisa"/>
              <w:ind w:left="215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(EUR)</w:t>
            </w:r>
          </w:p>
        </w:tc>
        <w:tc>
          <w:tcPr>
            <w:tcW w:w="1173" w:type="dxa"/>
            <w:vAlign w:val="center"/>
          </w:tcPr>
          <w:p w14:paraId="5C7720F0" w14:textId="77777777" w:rsidR="00A87944" w:rsidRPr="00DF70AA" w:rsidRDefault="00A87944" w:rsidP="000637BB">
            <w:pPr>
              <w:pStyle w:val="Odlomakpopisa"/>
              <w:ind w:left="-37" w:hanging="4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2.Izmjena (EUR)</w:t>
            </w:r>
          </w:p>
        </w:tc>
        <w:tc>
          <w:tcPr>
            <w:tcW w:w="1201" w:type="dxa"/>
            <w:vAlign w:val="center"/>
          </w:tcPr>
          <w:p w14:paraId="6137815C" w14:textId="77777777" w:rsidR="00A87944" w:rsidRPr="00DF70AA" w:rsidRDefault="00A87944" w:rsidP="000637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3.izmjena</w:t>
            </w:r>
          </w:p>
          <w:p w14:paraId="296A8F06" w14:textId="77777777" w:rsidR="00A87944" w:rsidRPr="00DF70AA" w:rsidRDefault="00A87944" w:rsidP="000637BB">
            <w:pPr>
              <w:pStyle w:val="Odlomakpopisa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(EUR)</w:t>
            </w:r>
          </w:p>
        </w:tc>
        <w:tc>
          <w:tcPr>
            <w:tcW w:w="1689" w:type="dxa"/>
            <w:vAlign w:val="center"/>
          </w:tcPr>
          <w:p w14:paraId="77FDA288" w14:textId="77777777" w:rsidR="00A87944" w:rsidRPr="00DF70AA" w:rsidRDefault="00A87944" w:rsidP="000637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UKUPNO</w:t>
            </w:r>
          </w:p>
        </w:tc>
      </w:tr>
      <w:tr w:rsidR="00A87944" w:rsidRPr="00DF70AA" w14:paraId="56C271AC" w14:textId="77777777" w:rsidTr="000637BB">
        <w:trPr>
          <w:trHeight w:val="365"/>
        </w:trPr>
        <w:tc>
          <w:tcPr>
            <w:tcW w:w="2039" w:type="dxa"/>
            <w:vMerge w:val="restart"/>
          </w:tcPr>
          <w:p w14:paraId="3E68CD01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A102701</w:t>
            </w:r>
          </w:p>
          <w:p w14:paraId="558D75D4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EE3762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ODRŽAVANJE KOMUNALNE INFRASTRUKTURE</w:t>
            </w:r>
          </w:p>
          <w:p w14:paraId="03CF7DA0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1" w:type="dxa"/>
            <w:vAlign w:val="center"/>
          </w:tcPr>
          <w:p w14:paraId="4A13207E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Održavanje atmosferskih voda</w:t>
            </w:r>
          </w:p>
        </w:tc>
        <w:tc>
          <w:tcPr>
            <w:tcW w:w="1225" w:type="dxa"/>
            <w:vAlign w:val="center"/>
          </w:tcPr>
          <w:p w14:paraId="5AD2528B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  <w:tc>
          <w:tcPr>
            <w:tcW w:w="1133" w:type="dxa"/>
            <w:vAlign w:val="center"/>
          </w:tcPr>
          <w:p w14:paraId="51B5975B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173" w:type="dxa"/>
            <w:vAlign w:val="center"/>
          </w:tcPr>
          <w:p w14:paraId="3E7C5760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01" w:type="dxa"/>
            <w:vAlign w:val="center"/>
          </w:tcPr>
          <w:p w14:paraId="4330C522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89" w:type="dxa"/>
            <w:vAlign w:val="center"/>
          </w:tcPr>
          <w:p w14:paraId="4107793A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</w:tr>
      <w:tr w:rsidR="00A87944" w:rsidRPr="00DF70AA" w14:paraId="7CBE835A" w14:textId="77777777" w:rsidTr="000637BB">
        <w:trPr>
          <w:trHeight w:val="413"/>
        </w:trPr>
        <w:tc>
          <w:tcPr>
            <w:tcW w:w="2039" w:type="dxa"/>
            <w:vMerge/>
          </w:tcPr>
          <w:p w14:paraId="7C8FB7E3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1" w:type="dxa"/>
            <w:vAlign w:val="center"/>
          </w:tcPr>
          <w:p w14:paraId="308E6897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Održavanje čistoće javnih površina</w:t>
            </w:r>
          </w:p>
        </w:tc>
        <w:tc>
          <w:tcPr>
            <w:tcW w:w="1225" w:type="dxa"/>
            <w:vAlign w:val="center"/>
          </w:tcPr>
          <w:p w14:paraId="624F3CB3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155.000,00</w:t>
            </w:r>
          </w:p>
        </w:tc>
        <w:tc>
          <w:tcPr>
            <w:tcW w:w="1133" w:type="dxa"/>
            <w:vAlign w:val="center"/>
          </w:tcPr>
          <w:p w14:paraId="14D882AF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173" w:type="dxa"/>
            <w:vAlign w:val="center"/>
          </w:tcPr>
          <w:p w14:paraId="511A3D61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01" w:type="dxa"/>
            <w:vAlign w:val="center"/>
          </w:tcPr>
          <w:p w14:paraId="76B188DA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89" w:type="dxa"/>
            <w:vAlign w:val="center"/>
          </w:tcPr>
          <w:p w14:paraId="13DC1280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155.000,00</w:t>
            </w:r>
          </w:p>
        </w:tc>
      </w:tr>
      <w:tr w:rsidR="00A87944" w:rsidRPr="00DF70AA" w14:paraId="04332E09" w14:textId="77777777" w:rsidTr="000637BB">
        <w:trPr>
          <w:trHeight w:val="394"/>
        </w:trPr>
        <w:tc>
          <w:tcPr>
            <w:tcW w:w="2039" w:type="dxa"/>
            <w:vMerge/>
          </w:tcPr>
          <w:p w14:paraId="33C1FF25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1" w:type="dxa"/>
            <w:vAlign w:val="center"/>
          </w:tcPr>
          <w:p w14:paraId="3465F433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Održavanje groblja</w:t>
            </w:r>
          </w:p>
        </w:tc>
        <w:tc>
          <w:tcPr>
            <w:tcW w:w="1225" w:type="dxa"/>
            <w:vAlign w:val="center"/>
          </w:tcPr>
          <w:p w14:paraId="4656267D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180.000,00</w:t>
            </w:r>
          </w:p>
        </w:tc>
        <w:tc>
          <w:tcPr>
            <w:tcW w:w="1133" w:type="dxa"/>
            <w:vAlign w:val="center"/>
          </w:tcPr>
          <w:p w14:paraId="720F5AB4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173" w:type="dxa"/>
            <w:vAlign w:val="center"/>
          </w:tcPr>
          <w:p w14:paraId="5217AEAA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01" w:type="dxa"/>
            <w:vAlign w:val="center"/>
          </w:tcPr>
          <w:p w14:paraId="71949296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89" w:type="dxa"/>
            <w:vAlign w:val="center"/>
          </w:tcPr>
          <w:p w14:paraId="6BC874BC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180.000,00</w:t>
            </w:r>
          </w:p>
        </w:tc>
      </w:tr>
      <w:tr w:rsidR="00A87944" w:rsidRPr="00DF70AA" w14:paraId="657FFE37" w14:textId="77777777" w:rsidTr="000637BB">
        <w:trPr>
          <w:trHeight w:val="454"/>
        </w:trPr>
        <w:tc>
          <w:tcPr>
            <w:tcW w:w="2039" w:type="dxa"/>
            <w:vMerge/>
          </w:tcPr>
          <w:p w14:paraId="3A79CBBD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1" w:type="dxa"/>
            <w:vAlign w:val="center"/>
          </w:tcPr>
          <w:p w14:paraId="6D89DB89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Obilježavanje naselja, ulica, cesta i prometne signalizacije</w:t>
            </w:r>
          </w:p>
        </w:tc>
        <w:tc>
          <w:tcPr>
            <w:tcW w:w="1225" w:type="dxa"/>
            <w:vAlign w:val="center"/>
          </w:tcPr>
          <w:p w14:paraId="5CB81AB8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7.000,00</w:t>
            </w:r>
          </w:p>
        </w:tc>
        <w:tc>
          <w:tcPr>
            <w:tcW w:w="1133" w:type="dxa"/>
            <w:vAlign w:val="center"/>
          </w:tcPr>
          <w:p w14:paraId="1DE5D9BD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173" w:type="dxa"/>
            <w:vAlign w:val="center"/>
          </w:tcPr>
          <w:p w14:paraId="15DEF9C9" w14:textId="77777777" w:rsidR="00A87944" w:rsidRPr="00DF70AA" w:rsidRDefault="00A87944" w:rsidP="000637BB">
            <w:pPr>
              <w:ind w:left="-74" w:right="-33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01" w:type="dxa"/>
            <w:vAlign w:val="center"/>
          </w:tcPr>
          <w:p w14:paraId="26214A7F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89" w:type="dxa"/>
            <w:vAlign w:val="center"/>
          </w:tcPr>
          <w:p w14:paraId="66339FA2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7.000,00</w:t>
            </w:r>
          </w:p>
        </w:tc>
      </w:tr>
      <w:tr w:rsidR="00A87944" w:rsidRPr="00DF70AA" w14:paraId="3BFB5614" w14:textId="77777777" w:rsidTr="000637BB">
        <w:trPr>
          <w:trHeight w:val="361"/>
        </w:trPr>
        <w:tc>
          <w:tcPr>
            <w:tcW w:w="2039" w:type="dxa"/>
            <w:vMerge/>
          </w:tcPr>
          <w:p w14:paraId="7A486130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1" w:type="dxa"/>
            <w:vAlign w:val="center"/>
          </w:tcPr>
          <w:p w14:paraId="45C56D24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Održavanje javnih i zelenih površina</w:t>
            </w:r>
          </w:p>
        </w:tc>
        <w:tc>
          <w:tcPr>
            <w:tcW w:w="1225" w:type="dxa"/>
            <w:vAlign w:val="center"/>
          </w:tcPr>
          <w:p w14:paraId="41F8DDE9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310.000,00</w:t>
            </w:r>
          </w:p>
        </w:tc>
        <w:tc>
          <w:tcPr>
            <w:tcW w:w="1133" w:type="dxa"/>
            <w:vAlign w:val="center"/>
          </w:tcPr>
          <w:p w14:paraId="036619B3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173" w:type="dxa"/>
            <w:vAlign w:val="center"/>
          </w:tcPr>
          <w:p w14:paraId="7EF4AAA3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01" w:type="dxa"/>
            <w:vAlign w:val="center"/>
          </w:tcPr>
          <w:p w14:paraId="0B431B6A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89" w:type="dxa"/>
            <w:vAlign w:val="center"/>
          </w:tcPr>
          <w:p w14:paraId="287F7013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310.000,00</w:t>
            </w:r>
          </w:p>
        </w:tc>
      </w:tr>
      <w:tr w:rsidR="00A87944" w:rsidRPr="00DF70AA" w14:paraId="032E7A16" w14:textId="77777777" w:rsidTr="000637BB">
        <w:trPr>
          <w:trHeight w:val="409"/>
        </w:trPr>
        <w:tc>
          <w:tcPr>
            <w:tcW w:w="2039" w:type="dxa"/>
            <w:vMerge/>
          </w:tcPr>
          <w:p w14:paraId="34221A8D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1" w:type="dxa"/>
            <w:vAlign w:val="center"/>
          </w:tcPr>
          <w:p w14:paraId="1B617289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 xml:space="preserve">Održavanje naselja </w:t>
            </w:r>
          </w:p>
        </w:tc>
        <w:tc>
          <w:tcPr>
            <w:tcW w:w="1225" w:type="dxa"/>
            <w:vAlign w:val="center"/>
          </w:tcPr>
          <w:p w14:paraId="0473A70C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110.000,00</w:t>
            </w:r>
          </w:p>
        </w:tc>
        <w:tc>
          <w:tcPr>
            <w:tcW w:w="1133" w:type="dxa"/>
            <w:vAlign w:val="center"/>
          </w:tcPr>
          <w:p w14:paraId="63DC3074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49.177.78</w:t>
            </w:r>
          </w:p>
        </w:tc>
        <w:tc>
          <w:tcPr>
            <w:tcW w:w="1173" w:type="dxa"/>
            <w:vAlign w:val="center"/>
          </w:tcPr>
          <w:p w14:paraId="113BBBB8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-20.000,00</w:t>
            </w:r>
          </w:p>
        </w:tc>
        <w:tc>
          <w:tcPr>
            <w:tcW w:w="1201" w:type="dxa"/>
            <w:vAlign w:val="center"/>
          </w:tcPr>
          <w:p w14:paraId="3B9D32B3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-20.000,00</w:t>
            </w:r>
          </w:p>
        </w:tc>
        <w:tc>
          <w:tcPr>
            <w:tcW w:w="1689" w:type="dxa"/>
            <w:vAlign w:val="center"/>
          </w:tcPr>
          <w:p w14:paraId="18AEC0FD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119.177,78</w:t>
            </w:r>
          </w:p>
        </w:tc>
      </w:tr>
      <w:tr w:rsidR="00A87944" w:rsidRPr="00DF70AA" w14:paraId="47081088" w14:textId="77777777" w:rsidTr="000637BB">
        <w:trPr>
          <w:trHeight w:val="415"/>
        </w:trPr>
        <w:tc>
          <w:tcPr>
            <w:tcW w:w="2039" w:type="dxa"/>
            <w:vMerge/>
          </w:tcPr>
          <w:p w14:paraId="290E5F1B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1" w:type="dxa"/>
            <w:vAlign w:val="center"/>
          </w:tcPr>
          <w:p w14:paraId="276362BC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Održavanje nerazvrstanih cesta</w:t>
            </w:r>
          </w:p>
        </w:tc>
        <w:tc>
          <w:tcPr>
            <w:tcW w:w="1225" w:type="dxa"/>
            <w:vAlign w:val="center"/>
          </w:tcPr>
          <w:p w14:paraId="2ACF7B33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175.000,00</w:t>
            </w:r>
          </w:p>
        </w:tc>
        <w:tc>
          <w:tcPr>
            <w:tcW w:w="1133" w:type="dxa"/>
            <w:vAlign w:val="center"/>
          </w:tcPr>
          <w:p w14:paraId="74B61024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173" w:type="dxa"/>
            <w:vAlign w:val="center"/>
          </w:tcPr>
          <w:p w14:paraId="07963343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01" w:type="dxa"/>
            <w:vAlign w:val="center"/>
          </w:tcPr>
          <w:p w14:paraId="28394052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89" w:type="dxa"/>
            <w:vAlign w:val="center"/>
          </w:tcPr>
          <w:p w14:paraId="37655F5C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175.000,00</w:t>
            </w:r>
          </w:p>
        </w:tc>
      </w:tr>
      <w:tr w:rsidR="00A87944" w:rsidRPr="00DF70AA" w14:paraId="4B820B31" w14:textId="77777777" w:rsidTr="000637BB">
        <w:trPr>
          <w:trHeight w:val="421"/>
        </w:trPr>
        <w:tc>
          <w:tcPr>
            <w:tcW w:w="2039" w:type="dxa"/>
            <w:vMerge/>
          </w:tcPr>
          <w:p w14:paraId="1B6F0F85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1" w:type="dxa"/>
            <w:vAlign w:val="center"/>
          </w:tcPr>
          <w:p w14:paraId="0EB31A31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Troškovi zimske službe</w:t>
            </w:r>
          </w:p>
        </w:tc>
        <w:tc>
          <w:tcPr>
            <w:tcW w:w="1225" w:type="dxa"/>
            <w:vAlign w:val="center"/>
          </w:tcPr>
          <w:p w14:paraId="0800781C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15.000,00</w:t>
            </w:r>
          </w:p>
        </w:tc>
        <w:tc>
          <w:tcPr>
            <w:tcW w:w="1133" w:type="dxa"/>
            <w:vAlign w:val="center"/>
          </w:tcPr>
          <w:p w14:paraId="150C8764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173" w:type="dxa"/>
            <w:vAlign w:val="center"/>
          </w:tcPr>
          <w:p w14:paraId="1CB2CA2B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01" w:type="dxa"/>
            <w:vAlign w:val="center"/>
          </w:tcPr>
          <w:p w14:paraId="12028800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89" w:type="dxa"/>
            <w:vAlign w:val="center"/>
          </w:tcPr>
          <w:p w14:paraId="06281A35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15.000,00</w:t>
            </w:r>
          </w:p>
        </w:tc>
      </w:tr>
      <w:tr w:rsidR="00A87944" w:rsidRPr="00DF70AA" w14:paraId="22B79A1B" w14:textId="77777777" w:rsidTr="000637BB">
        <w:trPr>
          <w:trHeight w:val="399"/>
        </w:trPr>
        <w:tc>
          <w:tcPr>
            <w:tcW w:w="2039" w:type="dxa"/>
            <w:vMerge/>
          </w:tcPr>
          <w:p w14:paraId="56F42985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1" w:type="dxa"/>
            <w:vAlign w:val="center"/>
          </w:tcPr>
          <w:p w14:paraId="6FE9C189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Rekonstrukcija i pojačano održavanje nerazvrstanih cesta</w:t>
            </w:r>
          </w:p>
        </w:tc>
        <w:tc>
          <w:tcPr>
            <w:tcW w:w="1225" w:type="dxa"/>
            <w:vAlign w:val="center"/>
          </w:tcPr>
          <w:p w14:paraId="75B28606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100.000,00</w:t>
            </w:r>
          </w:p>
        </w:tc>
        <w:tc>
          <w:tcPr>
            <w:tcW w:w="1133" w:type="dxa"/>
            <w:vAlign w:val="center"/>
          </w:tcPr>
          <w:p w14:paraId="5CCC8BB0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1.696,00</w:t>
            </w:r>
          </w:p>
        </w:tc>
        <w:tc>
          <w:tcPr>
            <w:tcW w:w="1173" w:type="dxa"/>
            <w:vAlign w:val="center"/>
          </w:tcPr>
          <w:p w14:paraId="2E17D45A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01" w:type="dxa"/>
            <w:vAlign w:val="center"/>
          </w:tcPr>
          <w:p w14:paraId="633A4C5F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-70.000,00</w:t>
            </w:r>
          </w:p>
        </w:tc>
        <w:tc>
          <w:tcPr>
            <w:tcW w:w="1689" w:type="dxa"/>
            <w:vAlign w:val="center"/>
          </w:tcPr>
          <w:p w14:paraId="4E90C3E2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31.696,00</w:t>
            </w:r>
          </w:p>
        </w:tc>
      </w:tr>
      <w:tr w:rsidR="00A87944" w:rsidRPr="00DF70AA" w14:paraId="4A56E816" w14:textId="77777777" w:rsidTr="000637BB">
        <w:trPr>
          <w:trHeight w:val="399"/>
        </w:trPr>
        <w:tc>
          <w:tcPr>
            <w:tcW w:w="2039" w:type="dxa"/>
            <w:vMerge/>
          </w:tcPr>
          <w:p w14:paraId="789FD1F3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1" w:type="dxa"/>
            <w:vAlign w:val="center"/>
          </w:tcPr>
          <w:p w14:paraId="264656CF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Troškovi održavanja besplatne bežične Internet mreže</w:t>
            </w:r>
          </w:p>
        </w:tc>
        <w:tc>
          <w:tcPr>
            <w:tcW w:w="1225" w:type="dxa"/>
            <w:vAlign w:val="center"/>
          </w:tcPr>
          <w:p w14:paraId="737CFCAB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600,00</w:t>
            </w:r>
          </w:p>
        </w:tc>
        <w:tc>
          <w:tcPr>
            <w:tcW w:w="1133" w:type="dxa"/>
            <w:vAlign w:val="center"/>
          </w:tcPr>
          <w:p w14:paraId="1CF6122D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173" w:type="dxa"/>
            <w:vAlign w:val="center"/>
          </w:tcPr>
          <w:p w14:paraId="27240B1C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01" w:type="dxa"/>
            <w:vAlign w:val="center"/>
          </w:tcPr>
          <w:p w14:paraId="2CCB04F1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89" w:type="dxa"/>
            <w:vAlign w:val="center"/>
          </w:tcPr>
          <w:p w14:paraId="03896E3E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600,00</w:t>
            </w:r>
          </w:p>
        </w:tc>
      </w:tr>
      <w:tr w:rsidR="00A87944" w:rsidRPr="00DF70AA" w14:paraId="0833D67C" w14:textId="77777777" w:rsidTr="000637BB">
        <w:trPr>
          <w:trHeight w:val="327"/>
        </w:trPr>
        <w:tc>
          <w:tcPr>
            <w:tcW w:w="2039" w:type="dxa"/>
            <w:vMerge w:val="restart"/>
            <w:vAlign w:val="center"/>
          </w:tcPr>
          <w:p w14:paraId="03126A3D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A102702</w:t>
            </w:r>
          </w:p>
          <w:p w14:paraId="74825C41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1A2F5D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OSTALE USLUGE</w:t>
            </w:r>
          </w:p>
        </w:tc>
        <w:tc>
          <w:tcPr>
            <w:tcW w:w="1801" w:type="dxa"/>
            <w:vAlign w:val="center"/>
          </w:tcPr>
          <w:p w14:paraId="2F97D608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 xml:space="preserve">Deratizacija i dezinsekcija </w:t>
            </w:r>
          </w:p>
        </w:tc>
        <w:tc>
          <w:tcPr>
            <w:tcW w:w="1225" w:type="dxa"/>
            <w:vAlign w:val="center"/>
          </w:tcPr>
          <w:p w14:paraId="6EFAC32D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4.000,00</w:t>
            </w:r>
          </w:p>
        </w:tc>
        <w:tc>
          <w:tcPr>
            <w:tcW w:w="1133" w:type="dxa"/>
            <w:vAlign w:val="center"/>
          </w:tcPr>
          <w:p w14:paraId="251E801F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3.750,00</w:t>
            </w:r>
          </w:p>
        </w:tc>
        <w:tc>
          <w:tcPr>
            <w:tcW w:w="1173" w:type="dxa"/>
            <w:vAlign w:val="center"/>
          </w:tcPr>
          <w:p w14:paraId="1E25F8F6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01" w:type="dxa"/>
            <w:vAlign w:val="center"/>
          </w:tcPr>
          <w:p w14:paraId="31CCA4B9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89" w:type="dxa"/>
            <w:vAlign w:val="center"/>
          </w:tcPr>
          <w:p w14:paraId="12D81F42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7.750,00</w:t>
            </w:r>
          </w:p>
        </w:tc>
      </w:tr>
      <w:tr w:rsidR="00A87944" w:rsidRPr="00DF70AA" w14:paraId="50B52B68" w14:textId="77777777" w:rsidTr="000637BB">
        <w:trPr>
          <w:trHeight w:val="327"/>
        </w:trPr>
        <w:tc>
          <w:tcPr>
            <w:tcW w:w="2039" w:type="dxa"/>
            <w:vMerge/>
            <w:vAlign w:val="center"/>
          </w:tcPr>
          <w:p w14:paraId="47B80CAB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1" w:type="dxa"/>
            <w:vAlign w:val="center"/>
          </w:tcPr>
          <w:p w14:paraId="7ACAC9BE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Troškovi higijeničarskog servisa</w:t>
            </w:r>
          </w:p>
        </w:tc>
        <w:tc>
          <w:tcPr>
            <w:tcW w:w="1225" w:type="dxa"/>
            <w:vAlign w:val="center"/>
          </w:tcPr>
          <w:p w14:paraId="50AA851E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17.400,00</w:t>
            </w:r>
          </w:p>
        </w:tc>
        <w:tc>
          <w:tcPr>
            <w:tcW w:w="1133" w:type="dxa"/>
            <w:vAlign w:val="center"/>
          </w:tcPr>
          <w:p w14:paraId="38C1BCEB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173" w:type="dxa"/>
            <w:vAlign w:val="center"/>
          </w:tcPr>
          <w:p w14:paraId="7B796839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01" w:type="dxa"/>
            <w:vAlign w:val="center"/>
          </w:tcPr>
          <w:p w14:paraId="7BA03F46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89" w:type="dxa"/>
            <w:vAlign w:val="center"/>
          </w:tcPr>
          <w:p w14:paraId="4DA86846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17.400,00</w:t>
            </w:r>
          </w:p>
        </w:tc>
      </w:tr>
      <w:tr w:rsidR="00A87944" w:rsidRPr="00DF70AA" w14:paraId="658D0E80" w14:textId="77777777" w:rsidTr="000637BB">
        <w:trPr>
          <w:trHeight w:val="327"/>
        </w:trPr>
        <w:tc>
          <w:tcPr>
            <w:tcW w:w="2039" w:type="dxa"/>
            <w:vMerge/>
            <w:vAlign w:val="center"/>
          </w:tcPr>
          <w:p w14:paraId="514F16C9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1" w:type="dxa"/>
            <w:vAlign w:val="center"/>
          </w:tcPr>
          <w:p w14:paraId="622A0D56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Geodetske i ostale intelektualne usluge</w:t>
            </w:r>
          </w:p>
        </w:tc>
        <w:tc>
          <w:tcPr>
            <w:tcW w:w="1225" w:type="dxa"/>
            <w:vAlign w:val="center"/>
          </w:tcPr>
          <w:p w14:paraId="024E80CD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133" w:type="dxa"/>
            <w:vAlign w:val="center"/>
          </w:tcPr>
          <w:p w14:paraId="18AFE2CF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36.875,56</w:t>
            </w:r>
          </w:p>
        </w:tc>
        <w:tc>
          <w:tcPr>
            <w:tcW w:w="1173" w:type="dxa"/>
            <w:vAlign w:val="center"/>
          </w:tcPr>
          <w:p w14:paraId="2E9CEABB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01" w:type="dxa"/>
            <w:vAlign w:val="center"/>
          </w:tcPr>
          <w:p w14:paraId="54E5D602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-12.000,00</w:t>
            </w:r>
          </w:p>
        </w:tc>
        <w:tc>
          <w:tcPr>
            <w:tcW w:w="1689" w:type="dxa"/>
            <w:vAlign w:val="center"/>
          </w:tcPr>
          <w:p w14:paraId="104FEEE9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74.875,56</w:t>
            </w:r>
          </w:p>
        </w:tc>
      </w:tr>
      <w:tr w:rsidR="00A87944" w:rsidRPr="00DF70AA" w14:paraId="021AC6E6" w14:textId="77777777" w:rsidTr="000637BB">
        <w:trPr>
          <w:trHeight w:val="327"/>
        </w:trPr>
        <w:tc>
          <w:tcPr>
            <w:tcW w:w="2039" w:type="dxa"/>
            <w:vMerge/>
            <w:vAlign w:val="center"/>
          </w:tcPr>
          <w:p w14:paraId="6F7224A1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1" w:type="dxa"/>
            <w:vAlign w:val="center"/>
          </w:tcPr>
          <w:p w14:paraId="08F4366B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Usluga evidentiranja nerazvrstanih cesta</w:t>
            </w:r>
          </w:p>
        </w:tc>
        <w:tc>
          <w:tcPr>
            <w:tcW w:w="1225" w:type="dxa"/>
            <w:vAlign w:val="center"/>
          </w:tcPr>
          <w:p w14:paraId="1BD85927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15.000,00</w:t>
            </w:r>
          </w:p>
        </w:tc>
        <w:tc>
          <w:tcPr>
            <w:tcW w:w="1133" w:type="dxa"/>
            <w:vAlign w:val="center"/>
          </w:tcPr>
          <w:p w14:paraId="55E0DC12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32.896,25</w:t>
            </w:r>
          </w:p>
        </w:tc>
        <w:tc>
          <w:tcPr>
            <w:tcW w:w="1173" w:type="dxa"/>
            <w:vAlign w:val="center"/>
          </w:tcPr>
          <w:p w14:paraId="2E679381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01" w:type="dxa"/>
            <w:vAlign w:val="center"/>
          </w:tcPr>
          <w:p w14:paraId="56928418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89" w:type="dxa"/>
            <w:vAlign w:val="center"/>
          </w:tcPr>
          <w:p w14:paraId="4DE26A74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47.896,25</w:t>
            </w:r>
          </w:p>
        </w:tc>
      </w:tr>
      <w:tr w:rsidR="00A87944" w:rsidRPr="00DF70AA" w14:paraId="683C15A5" w14:textId="77777777" w:rsidTr="000637BB">
        <w:trPr>
          <w:trHeight w:val="417"/>
        </w:trPr>
        <w:tc>
          <w:tcPr>
            <w:tcW w:w="2039" w:type="dxa"/>
            <w:vMerge/>
          </w:tcPr>
          <w:p w14:paraId="584D2877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1" w:type="dxa"/>
            <w:vAlign w:val="center"/>
          </w:tcPr>
          <w:p w14:paraId="23163EF1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Troškovi izvršenja rješenja komunalnog redara</w:t>
            </w:r>
          </w:p>
        </w:tc>
        <w:tc>
          <w:tcPr>
            <w:tcW w:w="1225" w:type="dxa"/>
            <w:vAlign w:val="center"/>
          </w:tcPr>
          <w:p w14:paraId="277968A3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300,00</w:t>
            </w:r>
          </w:p>
        </w:tc>
        <w:tc>
          <w:tcPr>
            <w:tcW w:w="1133" w:type="dxa"/>
            <w:vAlign w:val="center"/>
          </w:tcPr>
          <w:p w14:paraId="77AFFAD2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173" w:type="dxa"/>
            <w:vAlign w:val="center"/>
          </w:tcPr>
          <w:p w14:paraId="353640AD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01" w:type="dxa"/>
            <w:vAlign w:val="center"/>
          </w:tcPr>
          <w:p w14:paraId="7D5C0662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89" w:type="dxa"/>
            <w:vAlign w:val="center"/>
          </w:tcPr>
          <w:p w14:paraId="4E6DE020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300,00</w:t>
            </w:r>
          </w:p>
        </w:tc>
      </w:tr>
      <w:tr w:rsidR="00A87944" w:rsidRPr="00DF70AA" w14:paraId="7CB8E73F" w14:textId="77777777" w:rsidTr="000637BB">
        <w:trPr>
          <w:trHeight w:val="454"/>
        </w:trPr>
        <w:tc>
          <w:tcPr>
            <w:tcW w:w="2039" w:type="dxa"/>
            <w:vMerge w:val="restart"/>
          </w:tcPr>
          <w:p w14:paraId="64175BF7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A102704</w:t>
            </w:r>
          </w:p>
          <w:p w14:paraId="6F300AB0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16FAB9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ODRŽAVANJE JAVNE RASVJETE</w:t>
            </w:r>
          </w:p>
        </w:tc>
        <w:tc>
          <w:tcPr>
            <w:tcW w:w="1801" w:type="dxa"/>
            <w:vAlign w:val="center"/>
          </w:tcPr>
          <w:p w14:paraId="099D5D8F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Utrošena energija za javnu rasvjetu</w:t>
            </w:r>
          </w:p>
        </w:tc>
        <w:tc>
          <w:tcPr>
            <w:tcW w:w="1225" w:type="dxa"/>
            <w:vAlign w:val="center"/>
          </w:tcPr>
          <w:p w14:paraId="751ADBF6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70.000,00</w:t>
            </w:r>
          </w:p>
        </w:tc>
        <w:tc>
          <w:tcPr>
            <w:tcW w:w="1133" w:type="dxa"/>
            <w:vAlign w:val="center"/>
          </w:tcPr>
          <w:p w14:paraId="2275623B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173" w:type="dxa"/>
            <w:vAlign w:val="center"/>
          </w:tcPr>
          <w:p w14:paraId="0C4640A3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01" w:type="dxa"/>
            <w:vAlign w:val="center"/>
          </w:tcPr>
          <w:p w14:paraId="7E2A6076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89" w:type="dxa"/>
            <w:vAlign w:val="center"/>
          </w:tcPr>
          <w:p w14:paraId="3AC3985C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70.000,00</w:t>
            </w:r>
          </w:p>
        </w:tc>
      </w:tr>
      <w:tr w:rsidR="00A87944" w:rsidRPr="00DF70AA" w14:paraId="5ED15185" w14:textId="77777777" w:rsidTr="000637BB">
        <w:trPr>
          <w:trHeight w:val="454"/>
        </w:trPr>
        <w:tc>
          <w:tcPr>
            <w:tcW w:w="2039" w:type="dxa"/>
            <w:vMerge/>
          </w:tcPr>
          <w:p w14:paraId="5C8C5651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1" w:type="dxa"/>
            <w:vAlign w:val="center"/>
          </w:tcPr>
          <w:p w14:paraId="0ED85A23" w14:textId="77777777" w:rsidR="00A87944" w:rsidRPr="00DF70AA" w:rsidRDefault="00A87944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Održavanje javne rasvjete</w:t>
            </w:r>
          </w:p>
        </w:tc>
        <w:tc>
          <w:tcPr>
            <w:tcW w:w="1225" w:type="dxa"/>
            <w:vAlign w:val="center"/>
          </w:tcPr>
          <w:p w14:paraId="1D06BC18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18.000,00</w:t>
            </w:r>
          </w:p>
        </w:tc>
        <w:tc>
          <w:tcPr>
            <w:tcW w:w="1133" w:type="dxa"/>
            <w:vAlign w:val="center"/>
          </w:tcPr>
          <w:p w14:paraId="266AB438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173" w:type="dxa"/>
            <w:vAlign w:val="center"/>
          </w:tcPr>
          <w:p w14:paraId="66909777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01" w:type="dxa"/>
            <w:vAlign w:val="center"/>
          </w:tcPr>
          <w:p w14:paraId="540FA93D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89" w:type="dxa"/>
            <w:vAlign w:val="center"/>
          </w:tcPr>
          <w:p w14:paraId="77DC7069" w14:textId="77777777" w:rsidR="00A87944" w:rsidRPr="00DF70AA" w:rsidRDefault="00A87944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18.000,00</w:t>
            </w:r>
          </w:p>
        </w:tc>
      </w:tr>
    </w:tbl>
    <w:p w14:paraId="1F315261" w14:textId="77777777" w:rsidR="00A87944" w:rsidRPr="00DF70AA" w:rsidRDefault="00A87944" w:rsidP="00A87944">
      <w:pPr>
        <w:rPr>
          <w:rFonts w:ascii="Arial" w:hAnsi="Arial" w:cs="Arial"/>
          <w:b/>
          <w:bCs/>
          <w:sz w:val="22"/>
          <w:szCs w:val="22"/>
        </w:rPr>
      </w:pPr>
    </w:p>
    <w:p w14:paraId="42321EC4" w14:textId="77777777" w:rsidR="00A87944" w:rsidRPr="00DF70AA" w:rsidRDefault="00A87944" w:rsidP="00A87944">
      <w:pPr>
        <w:rPr>
          <w:rFonts w:ascii="Arial" w:hAnsi="Arial" w:cs="Arial"/>
          <w:b/>
          <w:bCs/>
          <w:sz w:val="22"/>
          <w:szCs w:val="22"/>
        </w:rPr>
      </w:pPr>
      <w:r w:rsidRPr="00DF70AA">
        <w:rPr>
          <w:rFonts w:ascii="Arial" w:hAnsi="Arial" w:cs="Arial"/>
          <w:b/>
          <w:bCs/>
          <w:sz w:val="22"/>
          <w:szCs w:val="22"/>
        </w:rPr>
        <w:t>Aktivnost A102701 ODRŽAVANJE KOMUNALNE INFRASTRUKTURE</w:t>
      </w:r>
    </w:p>
    <w:p w14:paraId="17D322A4" w14:textId="77777777" w:rsidR="00A87944" w:rsidRPr="00DF70AA" w:rsidRDefault="00A87944" w:rsidP="00A87944">
      <w:pPr>
        <w:jc w:val="both"/>
        <w:rPr>
          <w:rFonts w:ascii="Arial" w:hAnsi="Arial" w:cs="Arial"/>
          <w:sz w:val="22"/>
          <w:szCs w:val="22"/>
        </w:rPr>
      </w:pPr>
    </w:p>
    <w:p w14:paraId="19E4B477" w14:textId="77777777" w:rsidR="00A87944" w:rsidRPr="00DF70AA" w:rsidRDefault="00A87944" w:rsidP="00A87944">
      <w:pPr>
        <w:jc w:val="both"/>
        <w:rPr>
          <w:rFonts w:ascii="Arial" w:hAnsi="Arial" w:cs="Arial"/>
          <w:sz w:val="22"/>
          <w:szCs w:val="22"/>
        </w:rPr>
      </w:pPr>
      <w:r w:rsidRPr="00DF70AA">
        <w:rPr>
          <w:rFonts w:ascii="Arial" w:hAnsi="Arial" w:cs="Arial"/>
          <w:sz w:val="22"/>
          <w:szCs w:val="22"/>
        </w:rPr>
        <w:t xml:space="preserve">Za </w:t>
      </w:r>
      <w:proofErr w:type="spellStart"/>
      <w:r w:rsidRPr="00DF70AA">
        <w:rPr>
          <w:rFonts w:ascii="Arial" w:hAnsi="Arial" w:cs="Arial"/>
          <w:sz w:val="22"/>
          <w:szCs w:val="22"/>
        </w:rPr>
        <w:t>Podaktivnost</w:t>
      </w:r>
      <w:proofErr w:type="spellEnd"/>
      <w:r w:rsidRPr="00DF70AA">
        <w:rPr>
          <w:rFonts w:ascii="Arial" w:hAnsi="Arial" w:cs="Arial"/>
          <w:sz w:val="22"/>
          <w:szCs w:val="22"/>
        </w:rPr>
        <w:t xml:space="preserve"> </w:t>
      </w:r>
      <w:r w:rsidRPr="00DF70AA">
        <w:rPr>
          <w:rFonts w:ascii="Arial" w:hAnsi="Arial" w:cs="Arial"/>
          <w:b/>
          <w:bCs/>
          <w:sz w:val="22"/>
          <w:szCs w:val="22"/>
        </w:rPr>
        <w:t xml:space="preserve">Održavanje naselja </w:t>
      </w:r>
      <w:r w:rsidRPr="00DF70AA">
        <w:rPr>
          <w:rFonts w:ascii="Arial" w:hAnsi="Arial" w:cs="Arial"/>
          <w:sz w:val="22"/>
          <w:szCs w:val="22"/>
        </w:rPr>
        <w:t>stavka se smanjuje za 20.000,00 EUR i raspoređuju na rashode za isplatu po izvršnoj presudi.</w:t>
      </w:r>
    </w:p>
    <w:p w14:paraId="75EBE642" w14:textId="77777777" w:rsidR="00A87944" w:rsidRPr="00DF70AA" w:rsidRDefault="00A87944" w:rsidP="00A87944">
      <w:pPr>
        <w:jc w:val="both"/>
        <w:rPr>
          <w:rFonts w:ascii="Arial" w:hAnsi="Arial" w:cs="Arial"/>
          <w:sz w:val="22"/>
          <w:szCs w:val="22"/>
        </w:rPr>
      </w:pPr>
    </w:p>
    <w:p w14:paraId="75ED788B" w14:textId="77777777" w:rsidR="00A87944" w:rsidRPr="00DF70AA" w:rsidRDefault="00A87944" w:rsidP="00A87944">
      <w:pPr>
        <w:jc w:val="both"/>
        <w:rPr>
          <w:rFonts w:ascii="Arial" w:hAnsi="Arial" w:cs="Arial"/>
          <w:sz w:val="22"/>
          <w:szCs w:val="22"/>
        </w:rPr>
      </w:pPr>
      <w:r w:rsidRPr="00DF70AA">
        <w:rPr>
          <w:rFonts w:ascii="Arial" w:hAnsi="Arial" w:cs="Arial"/>
          <w:sz w:val="22"/>
          <w:szCs w:val="22"/>
        </w:rPr>
        <w:t xml:space="preserve">Za </w:t>
      </w:r>
      <w:proofErr w:type="spellStart"/>
      <w:r w:rsidRPr="00DF70AA">
        <w:rPr>
          <w:rFonts w:ascii="Arial" w:hAnsi="Arial" w:cs="Arial"/>
          <w:sz w:val="22"/>
          <w:szCs w:val="22"/>
        </w:rPr>
        <w:t>Podaktivnost</w:t>
      </w:r>
      <w:proofErr w:type="spellEnd"/>
      <w:r w:rsidRPr="00DF70AA">
        <w:rPr>
          <w:rFonts w:ascii="Arial" w:hAnsi="Arial" w:cs="Arial"/>
          <w:sz w:val="22"/>
          <w:szCs w:val="22"/>
        </w:rPr>
        <w:t xml:space="preserve"> </w:t>
      </w:r>
      <w:r w:rsidRPr="00DF70AA">
        <w:rPr>
          <w:rFonts w:ascii="Arial" w:hAnsi="Arial" w:cs="Arial"/>
          <w:b/>
          <w:bCs/>
          <w:sz w:val="22"/>
          <w:szCs w:val="22"/>
        </w:rPr>
        <w:t xml:space="preserve">Rekonstrukcija i pojačano održavanje nerazvrstanih cesta </w:t>
      </w:r>
      <w:r w:rsidRPr="00DF70AA">
        <w:rPr>
          <w:rFonts w:ascii="Arial" w:hAnsi="Arial" w:cs="Arial"/>
          <w:sz w:val="22"/>
          <w:szCs w:val="22"/>
        </w:rPr>
        <w:t>stavka se smanjuje za 70.000,00 EUR i raspoređuju na rashode za isplatu po izvršnoj presudi.</w:t>
      </w:r>
    </w:p>
    <w:p w14:paraId="32367564" w14:textId="77777777" w:rsidR="00A87944" w:rsidRPr="00DF70AA" w:rsidRDefault="00A87944" w:rsidP="00A87944">
      <w:p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6E4251C5" w14:textId="77777777" w:rsidR="00A87944" w:rsidRPr="00DF70AA" w:rsidRDefault="00A87944" w:rsidP="00A87944">
      <w:p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DF70AA">
        <w:rPr>
          <w:rFonts w:ascii="Arial" w:hAnsi="Arial" w:cs="Arial"/>
          <w:sz w:val="22"/>
          <w:szCs w:val="22"/>
        </w:rPr>
        <w:t xml:space="preserve">Za </w:t>
      </w:r>
      <w:proofErr w:type="spellStart"/>
      <w:r w:rsidRPr="00DF70AA">
        <w:rPr>
          <w:rFonts w:ascii="Arial" w:hAnsi="Arial" w:cs="Arial"/>
          <w:sz w:val="22"/>
          <w:szCs w:val="22"/>
        </w:rPr>
        <w:t>Podaktivnost</w:t>
      </w:r>
      <w:proofErr w:type="spellEnd"/>
      <w:r w:rsidRPr="00DF70AA">
        <w:rPr>
          <w:rFonts w:ascii="Arial" w:hAnsi="Arial" w:cs="Arial"/>
          <w:sz w:val="22"/>
          <w:szCs w:val="22"/>
        </w:rPr>
        <w:t xml:space="preserve"> </w:t>
      </w:r>
      <w:r w:rsidRPr="00DF70AA">
        <w:rPr>
          <w:rFonts w:ascii="Arial" w:hAnsi="Arial" w:cs="Arial"/>
          <w:b/>
          <w:bCs/>
          <w:sz w:val="22"/>
          <w:szCs w:val="22"/>
        </w:rPr>
        <w:t xml:space="preserve">Geodetske i ostale intelektualne usluge </w:t>
      </w:r>
      <w:r w:rsidRPr="00DF70AA">
        <w:rPr>
          <w:rFonts w:ascii="Arial" w:hAnsi="Arial" w:cs="Arial"/>
          <w:sz w:val="22"/>
          <w:szCs w:val="22"/>
        </w:rPr>
        <w:t>stavka se smanjuje za 12.000,00 EUR i raspoređuju na rashode za isplatu po izvršnoj presudi.</w:t>
      </w:r>
    </w:p>
    <w:p w14:paraId="2CB40955" w14:textId="77777777" w:rsidR="00F94E78" w:rsidRPr="00DF70AA" w:rsidRDefault="00F94E78" w:rsidP="008F354B">
      <w:pPr>
        <w:jc w:val="both"/>
        <w:rPr>
          <w:rFonts w:ascii="Arial" w:hAnsi="Arial" w:cs="Arial"/>
          <w:sz w:val="22"/>
          <w:szCs w:val="22"/>
        </w:rPr>
      </w:pPr>
    </w:p>
    <w:p w14:paraId="3D225E36" w14:textId="77777777" w:rsidR="008F354B" w:rsidRPr="00DF70AA" w:rsidRDefault="008F354B" w:rsidP="008F354B">
      <w:p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6A851A9A" w14:textId="77777777" w:rsidR="008F354B" w:rsidRPr="00DF70AA" w:rsidRDefault="008F354B" w:rsidP="008F354B">
      <w:pPr>
        <w:pStyle w:val="Naslov3"/>
      </w:pPr>
      <w:bookmarkStart w:id="20" w:name="_Toc138338304"/>
      <w:bookmarkStart w:id="21" w:name="_Toc241500441"/>
      <w:r w:rsidRPr="00DF70AA">
        <w:t>Program 1030: Gradnja objekata i uređaja</w:t>
      </w:r>
      <w:bookmarkEnd w:id="20"/>
      <w:bookmarkEnd w:id="21"/>
    </w:p>
    <w:p w14:paraId="5246AB5E" w14:textId="77777777" w:rsidR="00A87944" w:rsidRPr="00DF70AA" w:rsidRDefault="00A87944" w:rsidP="00124210">
      <w:pPr>
        <w:jc w:val="both"/>
        <w:rPr>
          <w:rFonts w:ascii="Arial" w:hAnsi="Arial" w:cs="Arial"/>
          <w:sz w:val="22"/>
          <w:szCs w:val="22"/>
        </w:rPr>
      </w:pPr>
    </w:p>
    <w:p w14:paraId="5E75351D" w14:textId="77777777" w:rsidR="00DF70AA" w:rsidRPr="00DF70AA" w:rsidRDefault="00DF70AA" w:rsidP="00DF70AA">
      <w:pPr>
        <w:jc w:val="both"/>
        <w:rPr>
          <w:rFonts w:ascii="Arial" w:hAnsi="Arial" w:cs="Arial"/>
          <w:sz w:val="22"/>
          <w:szCs w:val="22"/>
        </w:rPr>
      </w:pPr>
      <w:r w:rsidRPr="00DF70AA">
        <w:rPr>
          <w:rFonts w:ascii="Arial" w:hAnsi="Arial" w:cs="Arial"/>
          <w:sz w:val="22"/>
          <w:szCs w:val="22"/>
        </w:rPr>
        <w:t xml:space="preserve">Ovom 3. izmjenom i dopunom Proračuna predlaže se </w:t>
      </w:r>
      <w:r w:rsidRPr="00DF70AA">
        <w:rPr>
          <w:rFonts w:ascii="Arial" w:hAnsi="Arial" w:cs="Arial"/>
          <w:b/>
          <w:bCs/>
          <w:sz w:val="22"/>
          <w:szCs w:val="22"/>
        </w:rPr>
        <w:t>smanjenje planiranih sredstva</w:t>
      </w:r>
      <w:r w:rsidRPr="00DF70AA">
        <w:rPr>
          <w:rFonts w:ascii="Arial" w:hAnsi="Arial" w:cs="Arial"/>
          <w:sz w:val="22"/>
          <w:szCs w:val="22"/>
        </w:rPr>
        <w:t xml:space="preserve"> u 2026. godini </w:t>
      </w:r>
      <w:r w:rsidRPr="00DF70AA">
        <w:rPr>
          <w:rFonts w:ascii="Arial" w:hAnsi="Arial" w:cs="Arial"/>
          <w:b/>
          <w:bCs/>
          <w:sz w:val="22"/>
          <w:szCs w:val="22"/>
        </w:rPr>
        <w:t>za 90.000,00 EUR</w:t>
      </w:r>
      <w:r w:rsidRPr="00DF70AA">
        <w:rPr>
          <w:rFonts w:ascii="Arial" w:hAnsi="Arial" w:cs="Arial"/>
          <w:sz w:val="22"/>
          <w:szCs w:val="22"/>
        </w:rPr>
        <w:t xml:space="preserve"> i preraspodjela istih na rashode za isplatu po presudi, kako slijedi:</w:t>
      </w:r>
    </w:p>
    <w:p w14:paraId="518374A6" w14:textId="77777777" w:rsidR="00DF70AA" w:rsidRPr="00DF70AA" w:rsidRDefault="00DF70AA" w:rsidP="00DF70AA">
      <w:pPr>
        <w:rPr>
          <w:rFonts w:ascii="Arial" w:hAnsi="Arial" w:cs="Arial"/>
          <w:sz w:val="22"/>
          <w:szCs w:val="22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9"/>
        <w:gridCol w:w="1572"/>
        <w:gridCol w:w="1227"/>
        <w:gridCol w:w="1240"/>
        <w:gridCol w:w="1217"/>
        <w:gridCol w:w="1217"/>
        <w:gridCol w:w="1694"/>
      </w:tblGrid>
      <w:tr w:rsidR="00DF70AA" w:rsidRPr="00DF70AA" w14:paraId="0B25007B" w14:textId="77777777" w:rsidTr="000637BB">
        <w:trPr>
          <w:trHeight w:val="690"/>
        </w:trPr>
        <w:tc>
          <w:tcPr>
            <w:tcW w:w="2039" w:type="dxa"/>
            <w:vMerge w:val="restart"/>
          </w:tcPr>
          <w:p w14:paraId="3B1ED959" w14:textId="77777777" w:rsidR="00DF70AA" w:rsidRPr="00DF70AA" w:rsidRDefault="00DF70AA" w:rsidP="000637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850B64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Aktivnost / Kapitalni projekt</w:t>
            </w:r>
          </w:p>
          <w:p w14:paraId="7012CFEB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KAPITALNI PROJEKT</w:t>
            </w:r>
          </w:p>
          <w:p w14:paraId="1CBF6D59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K103001</w:t>
            </w:r>
          </w:p>
          <w:p w14:paraId="76D2B649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A80F40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GRADNJA OBJEKATA I UREĐAJA</w:t>
            </w:r>
          </w:p>
          <w:p w14:paraId="265DC020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A0561A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14126B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1346CC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8FD53B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F3F918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A8048F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2" w:type="dxa"/>
            <w:vAlign w:val="center"/>
          </w:tcPr>
          <w:p w14:paraId="7CC3AF92" w14:textId="77777777" w:rsidR="00DF70AA" w:rsidRPr="00DF70AA" w:rsidRDefault="00DF70AA" w:rsidP="000637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Aktivnosti</w:t>
            </w:r>
          </w:p>
        </w:tc>
        <w:tc>
          <w:tcPr>
            <w:tcW w:w="1227" w:type="dxa"/>
            <w:vAlign w:val="center"/>
          </w:tcPr>
          <w:p w14:paraId="7A337B22" w14:textId="77777777" w:rsidR="00DF70AA" w:rsidRPr="00DF70AA" w:rsidRDefault="00DF70AA" w:rsidP="000637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Proračun 2025.</w:t>
            </w:r>
          </w:p>
          <w:p w14:paraId="2407B460" w14:textId="77777777" w:rsidR="00DF70AA" w:rsidRPr="00DF70AA" w:rsidRDefault="00DF70AA" w:rsidP="000637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(EUR)</w:t>
            </w:r>
          </w:p>
        </w:tc>
        <w:tc>
          <w:tcPr>
            <w:tcW w:w="1240" w:type="dxa"/>
            <w:vAlign w:val="center"/>
          </w:tcPr>
          <w:p w14:paraId="569F8570" w14:textId="77777777" w:rsidR="00DF70AA" w:rsidRPr="00DF70AA" w:rsidRDefault="00DF70AA" w:rsidP="000637BB">
            <w:pPr>
              <w:pStyle w:val="Odlomakpopisa"/>
              <w:numPr>
                <w:ilvl w:val="0"/>
                <w:numId w:val="8"/>
              </w:numPr>
              <w:ind w:left="323" w:hanging="283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Izmjena</w:t>
            </w:r>
          </w:p>
          <w:p w14:paraId="40CF0D3A" w14:textId="77777777" w:rsidR="00DF70AA" w:rsidRPr="00DF70AA" w:rsidRDefault="00DF70AA" w:rsidP="000637BB">
            <w:pPr>
              <w:pStyle w:val="Odlomakpopisa"/>
              <w:ind w:left="323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(EUR)</w:t>
            </w:r>
          </w:p>
        </w:tc>
        <w:tc>
          <w:tcPr>
            <w:tcW w:w="1217" w:type="dxa"/>
            <w:vAlign w:val="center"/>
          </w:tcPr>
          <w:p w14:paraId="623B475B" w14:textId="77777777" w:rsidR="00DF70AA" w:rsidRPr="00DF70AA" w:rsidRDefault="00DF70AA" w:rsidP="000637BB">
            <w:pPr>
              <w:pStyle w:val="Odlomakpopisa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2.izmjena (EUR)</w:t>
            </w:r>
          </w:p>
        </w:tc>
        <w:tc>
          <w:tcPr>
            <w:tcW w:w="1217" w:type="dxa"/>
            <w:vAlign w:val="center"/>
          </w:tcPr>
          <w:p w14:paraId="172D4D5F" w14:textId="77777777" w:rsidR="00DF70AA" w:rsidRPr="00DF70AA" w:rsidRDefault="00DF70AA" w:rsidP="000637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3.izmjena (EUR)</w:t>
            </w:r>
          </w:p>
        </w:tc>
        <w:tc>
          <w:tcPr>
            <w:tcW w:w="1694" w:type="dxa"/>
            <w:vAlign w:val="center"/>
          </w:tcPr>
          <w:p w14:paraId="3FFDEAC9" w14:textId="77777777" w:rsidR="00DF70AA" w:rsidRPr="00DF70AA" w:rsidRDefault="00DF70AA" w:rsidP="000637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UKUPNO</w:t>
            </w:r>
          </w:p>
        </w:tc>
      </w:tr>
      <w:tr w:rsidR="00DF70AA" w:rsidRPr="00DF70AA" w14:paraId="168885EC" w14:textId="77777777" w:rsidTr="000637BB">
        <w:trPr>
          <w:trHeight w:val="624"/>
        </w:trPr>
        <w:tc>
          <w:tcPr>
            <w:tcW w:w="2039" w:type="dxa"/>
            <w:vMerge/>
          </w:tcPr>
          <w:p w14:paraId="259031E5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2" w:type="dxa"/>
            <w:vAlign w:val="center"/>
          </w:tcPr>
          <w:p w14:paraId="27D6F569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 xml:space="preserve">Kapitalna potpora za izgradnju </w:t>
            </w:r>
            <w:proofErr w:type="spellStart"/>
            <w:r w:rsidRPr="00DF70AA">
              <w:rPr>
                <w:rFonts w:ascii="Arial" w:hAnsi="Arial" w:cs="Arial"/>
                <w:sz w:val="20"/>
                <w:szCs w:val="20"/>
              </w:rPr>
              <w:t>reciklažnog</w:t>
            </w:r>
            <w:proofErr w:type="spellEnd"/>
            <w:r w:rsidRPr="00DF70AA">
              <w:rPr>
                <w:rFonts w:ascii="Arial" w:hAnsi="Arial" w:cs="Arial"/>
                <w:sz w:val="20"/>
                <w:szCs w:val="20"/>
              </w:rPr>
              <w:t xml:space="preserve"> dvorišta za građevinski otpad na lokaciji Griža</w:t>
            </w:r>
          </w:p>
        </w:tc>
        <w:tc>
          <w:tcPr>
            <w:tcW w:w="1227" w:type="dxa"/>
            <w:vAlign w:val="center"/>
          </w:tcPr>
          <w:p w14:paraId="7C91811A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  <w:tc>
          <w:tcPr>
            <w:tcW w:w="1240" w:type="dxa"/>
            <w:vAlign w:val="center"/>
          </w:tcPr>
          <w:p w14:paraId="7512B8FB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17" w:type="dxa"/>
            <w:vAlign w:val="center"/>
          </w:tcPr>
          <w:p w14:paraId="6A4F5CCF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17" w:type="dxa"/>
            <w:vAlign w:val="center"/>
          </w:tcPr>
          <w:p w14:paraId="01A85322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94" w:type="dxa"/>
            <w:vAlign w:val="center"/>
          </w:tcPr>
          <w:p w14:paraId="318A0257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50.000,00</w:t>
            </w:r>
          </w:p>
        </w:tc>
      </w:tr>
      <w:tr w:rsidR="00DF70AA" w:rsidRPr="00DF70AA" w14:paraId="4613E09D" w14:textId="77777777" w:rsidTr="000637BB">
        <w:trPr>
          <w:trHeight w:val="624"/>
        </w:trPr>
        <w:tc>
          <w:tcPr>
            <w:tcW w:w="2039" w:type="dxa"/>
            <w:vMerge/>
          </w:tcPr>
          <w:p w14:paraId="0E866433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2" w:type="dxa"/>
            <w:vAlign w:val="center"/>
          </w:tcPr>
          <w:p w14:paraId="54BEAFDC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 xml:space="preserve">Kapitalna potpora za izradu projektne dokumentacije </w:t>
            </w:r>
            <w:proofErr w:type="spellStart"/>
            <w:r w:rsidRPr="00DF70AA">
              <w:rPr>
                <w:rFonts w:ascii="Arial" w:hAnsi="Arial" w:cs="Arial"/>
                <w:sz w:val="20"/>
                <w:szCs w:val="20"/>
              </w:rPr>
              <w:t>sortirnice</w:t>
            </w:r>
            <w:proofErr w:type="spellEnd"/>
            <w:r w:rsidRPr="00DF70AA">
              <w:rPr>
                <w:rFonts w:ascii="Arial" w:hAnsi="Arial" w:cs="Arial"/>
                <w:sz w:val="20"/>
                <w:szCs w:val="20"/>
              </w:rPr>
              <w:t xml:space="preserve"> na lokaciji Griža</w:t>
            </w:r>
          </w:p>
        </w:tc>
        <w:tc>
          <w:tcPr>
            <w:tcW w:w="1227" w:type="dxa"/>
            <w:vAlign w:val="center"/>
          </w:tcPr>
          <w:p w14:paraId="326D7D60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29.000,00</w:t>
            </w:r>
          </w:p>
        </w:tc>
        <w:tc>
          <w:tcPr>
            <w:tcW w:w="1240" w:type="dxa"/>
            <w:vAlign w:val="center"/>
          </w:tcPr>
          <w:p w14:paraId="2D6FA3FE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17" w:type="dxa"/>
            <w:vAlign w:val="center"/>
          </w:tcPr>
          <w:p w14:paraId="2EF31221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17" w:type="dxa"/>
            <w:vAlign w:val="center"/>
          </w:tcPr>
          <w:p w14:paraId="3E0B4113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94" w:type="dxa"/>
            <w:vAlign w:val="center"/>
          </w:tcPr>
          <w:p w14:paraId="50CC3B83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29.000,00</w:t>
            </w:r>
          </w:p>
        </w:tc>
      </w:tr>
      <w:tr w:rsidR="00DF70AA" w:rsidRPr="00DF70AA" w14:paraId="29126C17" w14:textId="77777777" w:rsidTr="000637BB">
        <w:trPr>
          <w:trHeight w:val="624"/>
        </w:trPr>
        <w:tc>
          <w:tcPr>
            <w:tcW w:w="2039" w:type="dxa"/>
            <w:vMerge/>
          </w:tcPr>
          <w:p w14:paraId="039CC094" w14:textId="77777777" w:rsidR="00DF70AA" w:rsidRPr="00DF70AA" w:rsidRDefault="00DF70AA" w:rsidP="000637B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72" w:type="dxa"/>
            <w:vAlign w:val="center"/>
          </w:tcPr>
          <w:p w14:paraId="2F94A391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  <w:bookmarkStart w:id="22" w:name="_Hlk228459023"/>
            <w:r w:rsidRPr="00DF70AA">
              <w:rPr>
                <w:rFonts w:ascii="Arial" w:hAnsi="Arial" w:cs="Arial"/>
                <w:sz w:val="20"/>
                <w:szCs w:val="20"/>
              </w:rPr>
              <w:t>Sufinanciranje sanacije Županijskih cesta</w:t>
            </w:r>
            <w:bookmarkEnd w:id="22"/>
          </w:p>
        </w:tc>
        <w:tc>
          <w:tcPr>
            <w:tcW w:w="1227" w:type="dxa"/>
            <w:vAlign w:val="center"/>
          </w:tcPr>
          <w:p w14:paraId="7453B52F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60.000,00</w:t>
            </w:r>
          </w:p>
        </w:tc>
        <w:tc>
          <w:tcPr>
            <w:tcW w:w="1240" w:type="dxa"/>
            <w:vAlign w:val="center"/>
          </w:tcPr>
          <w:p w14:paraId="4A5ABF2A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40.000,00</w:t>
            </w:r>
          </w:p>
        </w:tc>
        <w:tc>
          <w:tcPr>
            <w:tcW w:w="1217" w:type="dxa"/>
            <w:vAlign w:val="center"/>
          </w:tcPr>
          <w:p w14:paraId="1664881A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17" w:type="dxa"/>
            <w:vAlign w:val="center"/>
          </w:tcPr>
          <w:p w14:paraId="29C5F8C1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94" w:type="dxa"/>
            <w:vAlign w:val="center"/>
          </w:tcPr>
          <w:p w14:paraId="2AE4DD81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100.000,00</w:t>
            </w:r>
          </w:p>
        </w:tc>
      </w:tr>
      <w:tr w:rsidR="00DF70AA" w:rsidRPr="00DF70AA" w14:paraId="00FCC9F8" w14:textId="77777777" w:rsidTr="000637BB">
        <w:trPr>
          <w:trHeight w:val="397"/>
        </w:trPr>
        <w:tc>
          <w:tcPr>
            <w:tcW w:w="2039" w:type="dxa"/>
            <w:vMerge/>
          </w:tcPr>
          <w:p w14:paraId="42C97A1C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2" w:type="dxa"/>
            <w:vAlign w:val="center"/>
          </w:tcPr>
          <w:p w14:paraId="465E5026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Otkup zemljišta</w:t>
            </w:r>
          </w:p>
        </w:tc>
        <w:tc>
          <w:tcPr>
            <w:tcW w:w="1227" w:type="dxa"/>
            <w:vAlign w:val="center"/>
          </w:tcPr>
          <w:p w14:paraId="2B35A2B0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100.000,00</w:t>
            </w:r>
          </w:p>
        </w:tc>
        <w:tc>
          <w:tcPr>
            <w:tcW w:w="1240" w:type="dxa"/>
            <w:vAlign w:val="center"/>
          </w:tcPr>
          <w:p w14:paraId="43AF0E75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422.451,50</w:t>
            </w:r>
          </w:p>
        </w:tc>
        <w:tc>
          <w:tcPr>
            <w:tcW w:w="1217" w:type="dxa"/>
            <w:vAlign w:val="center"/>
          </w:tcPr>
          <w:p w14:paraId="2DCA7426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-88.000,00</w:t>
            </w:r>
          </w:p>
        </w:tc>
        <w:tc>
          <w:tcPr>
            <w:tcW w:w="1217" w:type="dxa"/>
            <w:vAlign w:val="center"/>
          </w:tcPr>
          <w:p w14:paraId="4AD6A0E2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-40.000,00</w:t>
            </w:r>
          </w:p>
        </w:tc>
        <w:tc>
          <w:tcPr>
            <w:tcW w:w="1694" w:type="dxa"/>
            <w:vAlign w:val="center"/>
          </w:tcPr>
          <w:p w14:paraId="26E6D818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394.451,50</w:t>
            </w:r>
          </w:p>
        </w:tc>
      </w:tr>
      <w:tr w:rsidR="00DF70AA" w:rsidRPr="00DF70AA" w14:paraId="65AA1FC8" w14:textId="77777777" w:rsidTr="000637BB">
        <w:trPr>
          <w:trHeight w:val="397"/>
        </w:trPr>
        <w:tc>
          <w:tcPr>
            <w:tcW w:w="2039" w:type="dxa"/>
            <w:vMerge/>
          </w:tcPr>
          <w:p w14:paraId="7CDCD9E0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2" w:type="dxa"/>
            <w:vAlign w:val="center"/>
          </w:tcPr>
          <w:p w14:paraId="3F9F5BB7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Ulaganja u autobusni kolodvor</w:t>
            </w:r>
          </w:p>
        </w:tc>
        <w:tc>
          <w:tcPr>
            <w:tcW w:w="1227" w:type="dxa"/>
            <w:vAlign w:val="center"/>
          </w:tcPr>
          <w:p w14:paraId="5F8E4BBA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14.800,00</w:t>
            </w:r>
          </w:p>
        </w:tc>
        <w:tc>
          <w:tcPr>
            <w:tcW w:w="1240" w:type="dxa"/>
            <w:vAlign w:val="center"/>
          </w:tcPr>
          <w:p w14:paraId="70FC0D03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14.800,00</w:t>
            </w:r>
          </w:p>
        </w:tc>
        <w:tc>
          <w:tcPr>
            <w:tcW w:w="1217" w:type="dxa"/>
            <w:vAlign w:val="center"/>
          </w:tcPr>
          <w:p w14:paraId="108C2241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17" w:type="dxa"/>
            <w:vAlign w:val="center"/>
          </w:tcPr>
          <w:p w14:paraId="6B0ADC52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94" w:type="dxa"/>
            <w:vAlign w:val="center"/>
          </w:tcPr>
          <w:p w14:paraId="1AB32549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29.600,00</w:t>
            </w:r>
          </w:p>
        </w:tc>
      </w:tr>
      <w:tr w:rsidR="00DF70AA" w:rsidRPr="00DF70AA" w14:paraId="41A163AF" w14:textId="77777777" w:rsidTr="000637BB">
        <w:trPr>
          <w:trHeight w:val="397"/>
        </w:trPr>
        <w:tc>
          <w:tcPr>
            <w:tcW w:w="2039" w:type="dxa"/>
            <w:vMerge/>
          </w:tcPr>
          <w:p w14:paraId="4A9239AF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2" w:type="dxa"/>
            <w:vAlign w:val="center"/>
          </w:tcPr>
          <w:p w14:paraId="66BBDC58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Izrada tehničke dokumentacije</w:t>
            </w:r>
          </w:p>
        </w:tc>
        <w:tc>
          <w:tcPr>
            <w:tcW w:w="1227" w:type="dxa"/>
            <w:vAlign w:val="center"/>
          </w:tcPr>
          <w:p w14:paraId="5000F9C7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120.000,00</w:t>
            </w:r>
          </w:p>
        </w:tc>
        <w:tc>
          <w:tcPr>
            <w:tcW w:w="1240" w:type="dxa"/>
            <w:vAlign w:val="center"/>
          </w:tcPr>
          <w:p w14:paraId="507B3104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112.152,78</w:t>
            </w:r>
          </w:p>
        </w:tc>
        <w:tc>
          <w:tcPr>
            <w:tcW w:w="1217" w:type="dxa"/>
            <w:vAlign w:val="center"/>
          </w:tcPr>
          <w:p w14:paraId="21144B9C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17" w:type="dxa"/>
            <w:vAlign w:val="center"/>
          </w:tcPr>
          <w:p w14:paraId="22A55B64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-20.000,00</w:t>
            </w:r>
          </w:p>
        </w:tc>
        <w:tc>
          <w:tcPr>
            <w:tcW w:w="1694" w:type="dxa"/>
            <w:vAlign w:val="center"/>
          </w:tcPr>
          <w:p w14:paraId="3CAFDC40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212.152,78</w:t>
            </w:r>
          </w:p>
        </w:tc>
      </w:tr>
      <w:tr w:rsidR="00DF70AA" w:rsidRPr="00DF70AA" w14:paraId="60FFB619" w14:textId="77777777" w:rsidTr="000637BB">
        <w:trPr>
          <w:trHeight w:val="907"/>
        </w:trPr>
        <w:tc>
          <w:tcPr>
            <w:tcW w:w="2039" w:type="dxa"/>
            <w:vMerge/>
          </w:tcPr>
          <w:p w14:paraId="677A01A5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2" w:type="dxa"/>
            <w:vAlign w:val="center"/>
          </w:tcPr>
          <w:p w14:paraId="4E9E054F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Izrada projektne dokumentacija za prijavu projekta sanacije odlagališta „Griža“</w:t>
            </w:r>
          </w:p>
        </w:tc>
        <w:tc>
          <w:tcPr>
            <w:tcW w:w="1227" w:type="dxa"/>
            <w:vAlign w:val="center"/>
          </w:tcPr>
          <w:p w14:paraId="1F3E96E5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40" w:type="dxa"/>
            <w:vAlign w:val="center"/>
          </w:tcPr>
          <w:p w14:paraId="3F2F97F2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29.862,64</w:t>
            </w:r>
          </w:p>
        </w:tc>
        <w:tc>
          <w:tcPr>
            <w:tcW w:w="1217" w:type="dxa"/>
            <w:vAlign w:val="center"/>
          </w:tcPr>
          <w:p w14:paraId="1FE50711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17" w:type="dxa"/>
            <w:vAlign w:val="center"/>
          </w:tcPr>
          <w:p w14:paraId="304CDD16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94" w:type="dxa"/>
            <w:vAlign w:val="center"/>
          </w:tcPr>
          <w:p w14:paraId="0FCA5A87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29.862,64</w:t>
            </w:r>
          </w:p>
        </w:tc>
      </w:tr>
      <w:tr w:rsidR="00DF70AA" w:rsidRPr="00DF70AA" w14:paraId="6FFE75D7" w14:textId="77777777" w:rsidTr="000637BB">
        <w:trPr>
          <w:trHeight w:val="624"/>
        </w:trPr>
        <w:tc>
          <w:tcPr>
            <w:tcW w:w="2039" w:type="dxa"/>
            <w:vMerge/>
          </w:tcPr>
          <w:p w14:paraId="4CF9BABE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2" w:type="dxa"/>
            <w:vAlign w:val="center"/>
          </w:tcPr>
          <w:p w14:paraId="237DE6D0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Izgradnja kapelice na novom groblju Vrh – III. faza</w:t>
            </w:r>
          </w:p>
        </w:tc>
        <w:tc>
          <w:tcPr>
            <w:tcW w:w="1227" w:type="dxa"/>
            <w:vAlign w:val="center"/>
          </w:tcPr>
          <w:p w14:paraId="300C8099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60.000,00</w:t>
            </w:r>
          </w:p>
        </w:tc>
        <w:tc>
          <w:tcPr>
            <w:tcW w:w="1240" w:type="dxa"/>
            <w:vAlign w:val="center"/>
          </w:tcPr>
          <w:p w14:paraId="6AAE288C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83.996,25</w:t>
            </w:r>
          </w:p>
        </w:tc>
        <w:tc>
          <w:tcPr>
            <w:tcW w:w="1217" w:type="dxa"/>
            <w:vAlign w:val="center"/>
          </w:tcPr>
          <w:p w14:paraId="36568130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20.000,00</w:t>
            </w:r>
          </w:p>
        </w:tc>
        <w:tc>
          <w:tcPr>
            <w:tcW w:w="1217" w:type="dxa"/>
            <w:vAlign w:val="center"/>
          </w:tcPr>
          <w:p w14:paraId="2FA6F1B8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94" w:type="dxa"/>
            <w:vAlign w:val="center"/>
          </w:tcPr>
          <w:p w14:paraId="3293ED2C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163.996,25</w:t>
            </w:r>
          </w:p>
        </w:tc>
      </w:tr>
      <w:tr w:rsidR="00DF70AA" w:rsidRPr="00DF70AA" w14:paraId="432B440A" w14:textId="77777777" w:rsidTr="000637BB">
        <w:trPr>
          <w:trHeight w:val="841"/>
        </w:trPr>
        <w:tc>
          <w:tcPr>
            <w:tcW w:w="2039" w:type="dxa"/>
            <w:vMerge/>
          </w:tcPr>
          <w:p w14:paraId="0FFBB68A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2" w:type="dxa"/>
            <w:vAlign w:val="center"/>
          </w:tcPr>
          <w:p w14:paraId="4696824E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Uređenje dječjeg igrališta uz Osnovnu školu</w:t>
            </w:r>
          </w:p>
        </w:tc>
        <w:tc>
          <w:tcPr>
            <w:tcW w:w="1227" w:type="dxa"/>
            <w:vAlign w:val="center"/>
          </w:tcPr>
          <w:p w14:paraId="1711D0B1" w14:textId="77777777" w:rsidR="00DF70AA" w:rsidRPr="00DF70AA" w:rsidRDefault="00DF70AA" w:rsidP="000637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230.000,00</w:t>
            </w:r>
          </w:p>
        </w:tc>
        <w:tc>
          <w:tcPr>
            <w:tcW w:w="1240" w:type="dxa"/>
            <w:vAlign w:val="center"/>
          </w:tcPr>
          <w:p w14:paraId="217FCE6D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8.000,00</w:t>
            </w:r>
          </w:p>
        </w:tc>
        <w:tc>
          <w:tcPr>
            <w:tcW w:w="1217" w:type="dxa"/>
            <w:vAlign w:val="center"/>
          </w:tcPr>
          <w:p w14:paraId="3F1EE0F2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17" w:type="dxa"/>
            <w:vAlign w:val="center"/>
          </w:tcPr>
          <w:p w14:paraId="1EA88A58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94" w:type="dxa"/>
            <w:vAlign w:val="center"/>
          </w:tcPr>
          <w:p w14:paraId="42D0110F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238.000,00</w:t>
            </w:r>
          </w:p>
        </w:tc>
      </w:tr>
      <w:tr w:rsidR="00DF70AA" w:rsidRPr="00DF70AA" w14:paraId="7B014F65" w14:textId="77777777" w:rsidTr="000637BB">
        <w:trPr>
          <w:trHeight w:val="407"/>
        </w:trPr>
        <w:tc>
          <w:tcPr>
            <w:tcW w:w="2039" w:type="dxa"/>
            <w:vMerge/>
          </w:tcPr>
          <w:p w14:paraId="6DDE1A6F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2" w:type="dxa"/>
            <w:vAlign w:val="center"/>
          </w:tcPr>
          <w:p w14:paraId="7CA8F641" w14:textId="77777777" w:rsidR="00DF70AA" w:rsidRPr="00DF70AA" w:rsidRDefault="00DF70AA" w:rsidP="000637BB">
            <w:pPr>
              <w:ind w:right="-19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Uređenje dječjeg igrališta u Starom gradu</w:t>
            </w:r>
          </w:p>
        </w:tc>
        <w:tc>
          <w:tcPr>
            <w:tcW w:w="1227" w:type="dxa"/>
            <w:vAlign w:val="center"/>
          </w:tcPr>
          <w:p w14:paraId="78FC0509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82.000,00</w:t>
            </w:r>
          </w:p>
        </w:tc>
        <w:tc>
          <w:tcPr>
            <w:tcW w:w="1240" w:type="dxa"/>
            <w:vAlign w:val="center"/>
          </w:tcPr>
          <w:p w14:paraId="775A19FC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17" w:type="dxa"/>
            <w:vAlign w:val="center"/>
          </w:tcPr>
          <w:p w14:paraId="56A3D228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45.000,00</w:t>
            </w:r>
          </w:p>
        </w:tc>
        <w:tc>
          <w:tcPr>
            <w:tcW w:w="1217" w:type="dxa"/>
            <w:vAlign w:val="center"/>
          </w:tcPr>
          <w:p w14:paraId="65C21AE0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94" w:type="dxa"/>
            <w:vAlign w:val="center"/>
          </w:tcPr>
          <w:p w14:paraId="628DF51D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127.000,00</w:t>
            </w:r>
          </w:p>
        </w:tc>
      </w:tr>
      <w:tr w:rsidR="00DF70AA" w:rsidRPr="00DF70AA" w14:paraId="29A30F18" w14:textId="77777777" w:rsidTr="000637BB">
        <w:trPr>
          <w:trHeight w:val="407"/>
        </w:trPr>
        <w:tc>
          <w:tcPr>
            <w:tcW w:w="2039" w:type="dxa"/>
            <w:vMerge/>
          </w:tcPr>
          <w:p w14:paraId="7C4FCB2D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  <w:bookmarkStart w:id="23" w:name="_Hlk228459109"/>
          </w:p>
        </w:tc>
        <w:tc>
          <w:tcPr>
            <w:tcW w:w="1572" w:type="dxa"/>
            <w:vAlign w:val="center"/>
          </w:tcPr>
          <w:p w14:paraId="1C32765C" w14:textId="77777777" w:rsidR="00DF70AA" w:rsidRPr="00DF70AA" w:rsidRDefault="00DF70AA" w:rsidP="000637BB">
            <w:pPr>
              <w:ind w:right="-19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Uređenje travnjaka nogometnog stadiona</w:t>
            </w:r>
          </w:p>
        </w:tc>
        <w:tc>
          <w:tcPr>
            <w:tcW w:w="1227" w:type="dxa"/>
            <w:vAlign w:val="center"/>
          </w:tcPr>
          <w:p w14:paraId="56F36862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40" w:type="dxa"/>
            <w:vAlign w:val="center"/>
          </w:tcPr>
          <w:p w14:paraId="52F863F2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402.160,80</w:t>
            </w:r>
          </w:p>
        </w:tc>
        <w:tc>
          <w:tcPr>
            <w:tcW w:w="1217" w:type="dxa"/>
            <w:vAlign w:val="center"/>
          </w:tcPr>
          <w:p w14:paraId="1E1F2DC8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17" w:type="dxa"/>
            <w:vAlign w:val="center"/>
          </w:tcPr>
          <w:p w14:paraId="2D2C1697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94" w:type="dxa"/>
            <w:vAlign w:val="center"/>
          </w:tcPr>
          <w:p w14:paraId="0F6B7CE5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402.160,80</w:t>
            </w:r>
          </w:p>
        </w:tc>
      </w:tr>
      <w:bookmarkEnd w:id="23"/>
      <w:tr w:rsidR="00DF70AA" w:rsidRPr="00DF70AA" w14:paraId="347CAE37" w14:textId="77777777" w:rsidTr="000637BB">
        <w:trPr>
          <w:trHeight w:val="407"/>
        </w:trPr>
        <w:tc>
          <w:tcPr>
            <w:tcW w:w="2039" w:type="dxa"/>
            <w:vMerge/>
          </w:tcPr>
          <w:p w14:paraId="6F86E482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2" w:type="dxa"/>
            <w:vAlign w:val="center"/>
          </w:tcPr>
          <w:p w14:paraId="24F9326F" w14:textId="77777777" w:rsidR="00DF70AA" w:rsidRPr="00DF70AA" w:rsidRDefault="00DF70AA" w:rsidP="000637BB">
            <w:pPr>
              <w:ind w:right="-19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Troškovi komunalnog opremanja stanova POS-a</w:t>
            </w:r>
          </w:p>
        </w:tc>
        <w:tc>
          <w:tcPr>
            <w:tcW w:w="1227" w:type="dxa"/>
            <w:vAlign w:val="center"/>
          </w:tcPr>
          <w:p w14:paraId="071092B0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  <w:tc>
          <w:tcPr>
            <w:tcW w:w="1240" w:type="dxa"/>
            <w:vAlign w:val="center"/>
          </w:tcPr>
          <w:p w14:paraId="21D80C8E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17" w:type="dxa"/>
            <w:vAlign w:val="center"/>
          </w:tcPr>
          <w:p w14:paraId="78667A46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17" w:type="dxa"/>
            <w:vAlign w:val="center"/>
          </w:tcPr>
          <w:p w14:paraId="0E6DD5B4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-30.000,00</w:t>
            </w:r>
          </w:p>
        </w:tc>
        <w:tc>
          <w:tcPr>
            <w:tcW w:w="1694" w:type="dxa"/>
            <w:vAlign w:val="center"/>
          </w:tcPr>
          <w:p w14:paraId="26AC210D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DF70AA" w:rsidRPr="00DF70AA" w14:paraId="013363C9" w14:textId="77777777" w:rsidTr="000637BB">
        <w:trPr>
          <w:trHeight w:val="407"/>
        </w:trPr>
        <w:tc>
          <w:tcPr>
            <w:tcW w:w="2039" w:type="dxa"/>
            <w:vMerge/>
          </w:tcPr>
          <w:p w14:paraId="2E343A31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2" w:type="dxa"/>
            <w:vAlign w:val="center"/>
          </w:tcPr>
          <w:p w14:paraId="24A924D9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  <w:bookmarkStart w:id="24" w:name="_Hlk231305087"/>
            <w:r w:rsidRPr="00DF70AA">
              <w:rPr>
                <w:rFonts w:ascii="Arial" w:hAnsi="Arial" w:cs="Arial"/>
                <w:sz w:val="20"/>
                <w:szCs w:val="20"/>
              </w:rPr>
              <w:t xml:space="preserve">Izgradnja  sustava oborinske odvodnje starogradske jezgre Grada Buzeta </w:t>
            </w:r>
            <w:bookmarkEnd w:id="24"/>
          </w:p>
        </w:tc>
        <w:tc>
          <w:tcPr>
            <w:tcW w:w="1227" w:type="dxa"/>
            <w:vAlign w:val="center"/>
          </w:tcPr>
          <w:p w14:paraId="07F75168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215.000,00</w:t>
            </w:r>
          </w:p>
        </w:tc>
        <w:tc>
          <w:tcPr>
            <w:tcW w:w="1240" w:type="dxa"/>
            <w:vAlign w:val="center"/>
          </w:tcPr>
          <w:p w14:paraId="35FABB94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71.135,60</w:t>
            </w:r>
          </w:p>
        </w:tc>
        <w:tc>
          <w:tcPr>
            <w:tcW w:w="1217" w:type="dxa"/>
            <w:vAlign w:val="center"/>
          </w:tcPr>
          <w:p w14:paraId="6EFAEA77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-71.135,60</w:t>
            </w:r>
          </w:p>
        </w:tc>
        <w:tc>
          <w:tcPr>
            <w:tcW w:w="1217" w:type="dxa"/>
            <w:vAlign w:val="center"/>
          </w:tcPr>
          <w:p w14:paraId="2B01BEEF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94" w:type="dxa"/>
            <w:vAlign w:val="center"/>
          </w:tcPr>
          <w:p w14:paraId="7D069948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215.000,00</w:t>
            </w:r>
          </w:p>
        </w:tc>
      </w:tr>
      <w:tr w:rsidR="00DF70AA" w:rsidRPr="00DF70AA" w14:paraId="6FA35B67" w14:textId="77777777" w:rsidTr="000637BB">
        <w:trPr>
          <w:trHeight w:val="407"/>
        </w:trPr>
        <w:tc>
          <w:tcPr>
            <w:tcW w:w="2039" w:type="dxa"/>
            <w:vMerge/>
          </w:tcPr>
          <w:p w14:paraId="2B87B69D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2" w:type="dxa"/>
            <w:vAlign w:val="center"/>
          </w:tcPr>
          <w:p w14:paraId="10757F67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Spomenik braniteljima Domovinskog rata</w:t>
            </w:r>
          </w:p>
        </w:tc>
        <w:tc>
          <w:tcPr>
            <w:tcW w:w="1227" w:type="dxa"/>
            <w:vAlign w:val="center"/>
          </w:tcPr>
          <w:p w14:paraId="06A553A6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10.000,00</w:t>
            </w:r>
          </w:p>
        </w:tc>
        <w:tc>
          <w:tcPr>
            <w:tcW w:w="1240" w:type="dxa"/>
            <w:vAlign w:val="center"/>
          </w:tcPr>
          <w:p w14:paraId="0F86AC23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-10.000,00</w:t>
            </w:r>
          </w:p>
        </w:tc>
        <w:tc>
          <w:tcPr>
            <w:tcW w:w="1217" w:type="dxa"/>
            <w:vAlign w:val="center"/>
          </w:tcPr>
          <w:p w14:paraId="3C86659D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17" w:type="dxa"/>
            <w:vAlign w:val="center"/>
          </w:tcPr>
          <w:p w14:paraId="0AF4FE49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94" w:type="dxa"/>
            <w:vAlign w:val="center"/>
          </w:tcPr>
          <w:p w14:paraId="73CBE1D3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DF70AA" w:rsidRPr="00DF70AA" w14:paraId="24AEABBA" w14:textId="77777777" w:rsidTr="000637BB">
        <w:trPr>
          <w:trHeight w:val="658"/>
        </w:trPr>
        <w:tc>
          <w:tcPr>
            <w:tcW w:w="2039" w:type="dxa"/>
            <w:vMerge/>
          </w:tcPr>
          <w:p w14:paraId="68F67314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2" w:type="dxa"/>
            <w:vAlign w:val="center"/>
          </w:tcPr>
          <w:p w14:paraId="51A9BF6D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Rekonstrukcija javne rasvjete</w:t>
            </w:r>
          </w:p>
        </w:tc>
        <w:tc>
          <w:tcPr>
            <w:tcW w:w="1227" w:type="dxa"/>
            <w:vAlign w:val="center"/>
          </w:tcPr>
          <w:p w14:paraId="7821876B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  <w:tc>
          <w:tcPr>
            <w:tcW w:w="1240" w:type="dxa"/>
            <w:vAlign w:val="center"/>
          </w:tcPr>
          <w:p w14:paraId="3955175F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2.525,00</w:t>
            </w:r>
          </w:p>
        </w:tc>
        <w:tc>
          <w:tcPr>
            <w:tcW w:w="1217" w:type="dxa"/>
            <w:vAlign w:val="center"/>
          </w:tcPr>
          <w:p w14:paraId="106E68F6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17" w:type="dxa"/>
            <w:vAlign w:val="center"/>
          </w:tcPr>
          <w:p w14:paraId="76BD69D9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94" w:type="dxa"/>
            <w:vAlign w:val="center"/>
          </w:tcPr>
          <w:p w14:paraId="5B92AAC8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32.525,00</w:t>
            </w:r>
          </w:p>
        </w:tc>
      </w:tr>
      <w:tr w:rsidR="00DF70AA" w:rsidRPr="00DF70AA" w14:paraId="4EC695C6" w14:textId="77777777" w:rsidTr="000637BB">
        <w:trPr>
          <w:trHeight w:val="454"/>
        </w:trPr>
        <w:tc>
          <w:tcPr>
            <w:tcW w:w="2039" w:type="dxa"/>
            <w:vMerge/>
          </w:tcPr>
          <w:p w14:paraId="5BFEB5B7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2" w:type="dxa"/>
            <w:vAlign w:val="center"/>
          </w:tcPr>
          <w:p w14:paraId="558E21B1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Uređenje atletske staze i atletskih borilišta na gradskom stadionu</w:t>
            </w:r>
          </w:p>
        </w:tc>
        <w:tc>
          <w:tcPr>
            <w:tcW w:w="1227" w:type="dxa"/>
            <w:vAlign w:val="center"/>
          </w:tcPr>
          <w:p w14:paraId="48AF78F0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40" w:type="dxa"/>
            <w:vAlign w:val="center"/>
          </w:tcPr>
          <w:p w14:paraId="0EBF6FC6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557.001,84</w:t>
            </w:r>
          </w:p>
        </w:tc>
        <w:tc>
          <w:tcPr>
            <w:tcW w:w="1217" w:type="dxa"/>
            <w:vAlign w:val="center"/>
          </w:tcPr>
          <w:p w14:paraId="612FB793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17" w:type="dxa"/>
            <w:vAlign w:val="center"/>
          </w:tcPr>
          <w:p w14:paraId="7EA26887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94" w:type="dxa"/>
            <w:vAlign w:val="center"/>
          </w:tcPr>
          <w:p w14:paraId="3790F2FD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557.001,84</w:t>
            </w:r>
          </w:p>
        </w:tc>
      </w:tr>
      <w:tr w:rsidR="00DF70AA" w:rsidRPr="00DF70AA" w14:paraId="4F38CADE" w14:textId="77777777" w:rsidTr="000637BB">
        <w:trPr>
          <w:trHeight w:val="454"/>
        </w:trPr>
        <w:tc>
          <w:tcPr>
            <w:tcW w:w="2039" w:type="dxa"/>
            <w:vMerge/>
          </w:tcPr>
          <w:p w14:paraId="336C99CF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2" w:type="dxa"/>
            <w:vAlign w:val="center"/>
          </w:tcPr>
          <w:p w14:paraId="68555B9C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 xml:space="preserve">Izgradnja društvenog doma u </w:t>
            </w:r>
            <w:proofErr w:type="spellStart"/>
            <w:r w:rsidRPr="00DF70AA">
              <w:rPr>
                <w:rFonts w:ascii="Arial" w:hAnsi="Arial" w:cs="Arial"/>
                <w:sz w:val="20"/>
                <w:szCs w:val="20"/>
              </w:rPr>
              <w:t>Valicama</w:t>
            </w:r>
            <w:proofErr w:type="spellEnd"/>
          </w:p>
        </w:tc>
        <w:tc>
          <w:tcPr>
            <w:tcW w:w="1227" w:type="dxa"/>
            <w:vAlign w:val="center"/>
          </w:tcPr>
          <w:p w14:paraId="2DA85F77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35.000,00</w:t>
            </w:r>
          </w:p>
        </w:tc>
        <w:tc>
          <w:tcPr>
            <w:tcW w:w="1240" w:type="dxa"/>
            <w:vAlign w:val="center"/>
          </w:tcPr>
          <w:p w14:paraId="2F63325F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  <w:tc>
          <w:tcPr>
            <w:tcW w:w="1217" w:type="dxa"/>
            <w:vAlign w:val="center"/>
          </w:tcPr>
          <w:p w14:paraId="0B902DB2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30.000,00</w:t>
            </w:r>
          </w:p>
        </w:tc>
        <w:tc>
          <w:tcPr>
            <w:tcW w:w="1217" w:type="dxa"/>
            <w:vAlign w:val="center"/>
          </w:tcPr>
          <w:p w14:paraId="3535CE92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94" w:type="dxa"/>
            <w:vAlign w:val="center"/>
          </w:tcPr>
          <w:p w14:paraId="6C4286C3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95.000,00</w:t>
            </w:r>
          </w:p>
        </w:tc>
      </w:tr>
      <w:tr w:rsidR="00DF70AA" w:rsidRPr="00DF70AA" w14:paraId="6E36835B" w14:textId="77777777" w:rsidTr="000637BB">
        <w:trPr>
          <w:trHeight w:val="454"/>
        </w:trPr>
        <w:tc>
          <w:tcPr>
            <w:tcW w:w="2039" w:type="dxa"/>
            <w:vMerge/>
          </w:tcPr>
          <w:p w14:paraId="50CB935E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2" w:type="dxa"/>
            <w:vAlign w:val="center"/>
          </w:tcPr>
          <w:p w14:paraId="2CE16C7E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 xml:space="preserve">Reflektorska javna rasvjeta </w:t>
            </w:r>
            <w:r w:rsidRPr="00DF70AA">
              <w:rPr>
                <w:rFonts w:ascii="Arial" w:hAnsi="Arial" w:cs="Arial"/>
                <w:sz w:val="20"/>
                <w:szCs w:val="20"/>
              </w:rPr>
              <w:lastRenderedPageBreak/>
              <w:t>nogometnog stadiona Buzet</w:t>
            </w:r>
          </w:p>
        </w:tc>
        <w:tc>
          <w:tcPr>
            <w:tcW w:w="1227" w:type="dxa"/>
            <w:vAlign w:val="center"/>
          </w:tcPr>
          <w:p w14:paraId="5F0BF477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lastRenderedPageBreak/>
              <w:t>0,00</w:t>
            </w:r>
          </w:p>
        </w:tc>
        <w:tc>
          <w:tcPr>
            <w:tcW w:w="1240" w:type="dxa"/>
            <w:vAlign w:val="center"/>
          </w:tcPr>
          <w:p w14:paraId="68AE5923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88.643,32</w:t>
            </w:r>
          </w:p>
        </w:tc>
        <w:tc>
          <w:tcPr>
            <w:tcW w:w="1217" w:type="dxa"/>
            <w:vAlign w:val="center"/>
          </w:tcPr>
          <w:p w14:paraId="039E80BD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65.000,00</w:t>
            </w:r>
          </w:p>
        </w:tc>
        <w:tc>
          <w:tcPr>
            <w:tcW w:w="1217" w:type="dxa"/>
            <w:vAlign w:val="center"/>
          </w:tcPr>
          <w:p w14:paraId="72BD9126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94" w:type="dxa"/>
            <w:vAlign w:val="center"/>
          </w:tcPr>
          <w:p w14:paraId="6D764B60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153.643,32</w:t>
            </w:r>
          </w:p>
        </w:tc>
      </w:tr>
      <w:tr w:rsidR="00DF70AA" w:rsidRPr="00DF70AA" w14:paraId="5D77F6F8" w14:textId="77777777" w:rsidTr="000637BB">
        <w:trPr>
          <w:trHeight w:val="454"/>
        </w:trPr>
        <w:tc>
          <w:tcPr>
            <w:tcW w:w="2039" w:type="dxa"/>
            <w:vMerge/>
          </w:tcPr>
          <w:p w14:paraId="3C5A2009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2" w:type="dxa"/>
            <w:vAlign w:val="center"/>
          </w:tcPr>
          <w:p w14:paraId="688BDB59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Usluge stručnog nadzora gradnje</w:t>
            </w:r>
          </w:p>
        </w:tc>
        <w:tc>
          <w:tcPr>
            <w:tcW w:w="1227" w:type="dxa"/>
            <w:vAlign w:val="center"/>
          </w:tcPr>
          <w:p w14:paraId="586ADC9E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10.000,00</w:t>
            </w:r>
          </w:p>
        </w:tc>
        <w:tc>
          <w:tcPr>
            <w:tcW w:w="1240" w:type="dxa"/>
            <w:vAlign w:val="center"/>
          </w:tcPr>
          <w:p w14:paraId="169E79D6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8.000,00</w:t>
            </w:r>
          </w:p>
        </w:tc>
        <w:tc>
          <w:tcPr>
            <w:tcW w:w="1217" w:type="dxa"/>
            <w:vAlign w:val="center"/>
          </w:tcPr>
          <w:p w14:paraId="58B4B173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4.900,00</w:t>
            </w:r>
          </w:p>
        </w:tc>
        <w:tc>
          <w:tcPr>
            <w:tcW w:w="1217" w:type="dxa"/>
            <w:vAlign w:val="center"/>
          </w:tcPr>
          <w:p w14:paraId="27087726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94" w:type="dxa"/>
            <w:vAlign w:val="center"/>
          </w:tcPr>
          <w:p w14:paraId="0ACFB5A3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22.900,00</w:t>
            </w:r>
          </w:p>
        </w:tc>
      </w:tr>
      <w:tr w:rsidR="00DF70AA" w:rsidRPr="00DF70AA" w14:paraId="4974FB53" w14:textId="77777777" w:rsidTr="000637BB">
        <w:trPr>
          <w:trHeight w:val="391"/>
        </w:trPr>
        <w:tc>
          <w:tcPr>
            <w:tcW w:w="2039" w:type="dxa"/>
            <w:vMerge/>
          </w:tcPr>
          <w:p w14:paraId="5E4A703E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2" w:type="dxa"/>
            <w:vAlign w:val="center"/>
          </w:tcPr>
          <w:p w14:paraId="68C0E6CB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Uređenje naselja</w:t>
            </w:r>
          </w:p>
        </w:tc>
        <w:tc>
          <w:tcPr>
            <w:tcW w:w="1227" w:type="dxa"/>
            <w:vAlign w:val="center"/>
          </w:tcPr>
          <w:p w14:paraId="4B62E5A4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110.000,00</w:t>
            </w:r>
          </w:p>
        </w:tc>
        <w:tc>
          <w:tcPr>
            <w:tcW w:w="1240" w:type="dxa"/>
            <w:vAlign w:val="center"/>
          </w:tcPr>
          <w:p w14:paraId="2C10B3FF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64.600,00</w:t>
            </w:r>
          </w:p>
        </w:tc>
        <w:tc>
          <w:tcPr>
            <w:tcW w:w="1217" w:type="dxa"/>
            <w:vAlign w:val="center"/>
          </w:tcPr>
          <w:p w14:paraId="17D61B4D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17" w:type="dxa"/>
            <w:vAlign w:val="center"/>
          </w:tcPr>
          <w:p w14:paraId="0BE20E66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94" w:type="dxa"/>
            <w:vAlign w:val="center"/>
          </w:tcPr>
          <w:p w14:paraId="7A4F2615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174.600,00</w:t>
            </w:r>
          </w:p>
        </w:tc>
      </w:tr>
      <w:tr w:rsidR="00DF70AA" w:rsidRPr="00DF70AA" w14:paraId="223E7457" w14:textId="77777777" w:rsidTr="000637BB">
        <w:trPr>
          <w:trHeight w:val="391"/>
        </w:trPr>
        <w:tc>
          <w:tcPr>
            <w:tcW w:w="2039" w:type="dxa"/>
            <w:vMerge/>
          </w:tcPr>
          <w:p w14:paraId="27DA7732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2" w:type="dxa"/>
            <w:vAlign w:val="center"/>
          </w:tcPr>
          <w:p w14:paraId="031B7D0E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Uređenje nogometnog igrališta Most</w:t>
            </w:r>
          </w:p>
        </w:tc>
        <w:tc>
          <w:tcPr>
            <w:tcW w:w="1227" w:type="dxa"/>
            <w:vAlign w:val="center"/>
          </w:tcPr>
          <w:p w14:paraId="509924ED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40" w:type="dxa"/>
            <w:vAlign w:val="center"/>
          </w:tcPr>
          <w:p w14:paraId="1E2A83B3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80.000,00</w:t>
            </w:r>
          </w:p>
        </w:tc>
        <w:tc>
          <w:tcPr>
            <w:tcW w:w="1217" w:type="dxa"/>
            <w:vAlign w:val="center"/>
          </w:tcPr>
          <w:p w14:paraId="600B2E36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120.000,00</w:t>
            </w:r>
          </w:p>
        </w:tc>
        <w:tc>
          <w:tcPr>
            <w:tcW w:w="1217" w:type="dxa"/>
            <w:vAlign w:val="center"/>
          </w:tcPr>
          <w:p w14:paraId="27F8B2B2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94" w:type="dxa"/>
            <w:vAlign w:val="center"/>
          </w:tcPr>
          <w:p w14:paraId="0AEC31C8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200.000,00</w:t>
            </w:r>
          </w:p>
        </w:tc>
      </w:tr>
      <w:tr w:rsidR="00DF70AA" w:rsidRPr="00DF70AA" w14:paraId="42B4E9D7" w14:textId="77777777" w:rsidTr="000637BB">
        <w:trPr>
          <w:trHeight w:val="411"/>
        </w:trPr>
        <w:tc>
          <w:tcPr>
            <w:tcW w:w="2039" w:type="dxa"/>
            <w:vMerge/>
          </w:tcPr>
          <w:p w14:paraId="5101E74D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2" w:type="dxa"/>
            <w:vAlign w:val="center"/>
          </w:tcPr>
          <w:p w14:paraId="51134991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Komunalno uređenje poduzetničkih zona</w:t>
            </w:r>
          </w:p>
        </w:tc>
        <w:tc>
          <w:tcPr>
            <w:tcW w:w="1227" w:type="dxa"/>
            <w:vAlign w:val="center"/>
          </w:tcPr>
          <w:p w14:paraId="6BFA1C49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20.000,00</w:t>
            </w:r>
          </w:p>
        </w:tc>
        <w:tc>
          <w:tcPr>
            <w:tcW w:w="1240" w:type="dxa"/>
            <w:vAlign w:val="center"/>
          </w:tcPr>
          <w:p w14:paraId="751C09D6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95.772,00</w:t>
            </w:r>
          </w:p>
        </w:tc>
        <w:tc>
          <w:tcPr>
            <w:tcW w:w="1217" w:type="dxa"/>
            <w:vAlign w:val="center"/>
          </w:tcPr>
          <w:p w14:paraId="4FB2578B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17" w:type="dxa"/>
            <w:vAlign w:val="center"/>
          </w:tcPr>
          <w:p w14:paraId="07D552A1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94" w:type="dxa"/>
            <w:vAlign w:val="center"/>
          </w:tcPr>
          <w:p w14:paraId="1DCFA9E1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115.772,00</w:t>
            </w:r>
          </w:p>
        </w:tc>
      </w:tr>
      <w:tr w:rsidR="00DF70AA" w:rsidRPr="00DF70AA" w14:paraId="5BE60FC9" w14:textId="77777777" w:rsidTr="000637BB">
        <w:trPr>
          <w:trHeight w:val="1587"/>
        </w:trPr>
        <w:tc>
          <w:tcPr>
            <w:tcW w:w="2039" w:type="dxa"/>
          </w:tcPr>
          <w:p w14:paraId="317BB36D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KAPITALNI PROJEKT</w:t>
            </w:r>
          </w:p>
          <w:p w14:paraId="719F19A9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 xml:space="preserve">K103002 </w:t>
            </w:r>
          </w:p>
          <w:p w14:paraId="7FA86A04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F824F1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PROŠIRENJE  I REKONSTRUKCIJA GROBLJA U BUZETU</w:t>
            </w:r>
          </w:p>
        </w:tc>
        <w:tc>
          <w:tcPr>
            <w:tcW w:w="1572" w:type="dxa"/>
            <w:vAlign w:val="center"/>
          </w:tcPr>
          <w:p w14:paraId="1CAE3DBE" w14:textId="77777777" w:rsidR="00DF70AA" w:rsidRPr="00DF70AA" w:rsidRDefault="00DF70AA" w:rsidP="000637BB">
            <w:pPr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Kapitalna potpora za proširenje i rekonstrukcija groblja u Buzetu</w:t>
            </w:r>
          </w:p>
        </w:tc>
        <w:tc>
          <w:tcPr>
            <w:tcW w:w="1227" w:type="dxa"/>
            <w:vAlign w:val="center"/>
          </w:tcPr>
          <w:p w14:paraId="6383762B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52.917,00</w:t>
            </w:r>
          </w:p>
        </w:tc>
        <w:tc>
          <w:tcPr>
            <w:tcW w:w="1240" w:type="dxa"/>
            <w:vAlign w:val="center"/>
          </w:tcPr>
          <w:p w14:paraId="455928C9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17" w:type="dxa"/>
            <w:vAlign w:val="center"/>
          </w:tcPr>
          <w:p w14:paraId="087E86B5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17" w:type="dxa"/>
            <w:vAlign w:val="center"/>
          </w:tcPr>
          <w:p w14:paraId="79027F81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94" w:type="dxa"/>
            <w:vAlign w:val="center"/>
          </w:tcPr>
          <w:p w14:paraId="6FE26914" w14:textId="77777777" w:rsidR="00DF70AA" w:rsidRPr="00DF70AA" w:rsidRDefault="00DF70AA" w:rsidP="000637B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70AA">
              <w:rPr>
                <w:rFonts w:ascii="Arial" w:hAnsi="Arial" w:cs="Arial"/>
                <w:sz w:val="20"/>
                <w:szCs w:val="20"/>
              </w:rPr>
              <w:t>52.917,00</w:t>
            </w:r>
          </w:p>
        </w:tc>
      </w:tr>
    </w:tbl>
    <w:p w14:paraId="23F88509" w14:textId="77777777" w:rsidR="00DF70AA" w:rsidRPr="00DF70AA" w:rsidRDefault="00DF70AA" w:rsidP="00DF70AA">
      <w:pPr>
        <w:rPr>
          <w:rFonts w:ascii="Arial" w:hAnsi="Arial" w:cs="Arial"/>
          <w:sz w:val="22"/>
          <w:szCs w:val="22"/>
        </w:rPr>
      </w:pPr>
    </w:p>
    <w:p w14:paraId="10147D25" w14:textId="77777777" w:rsidR="00DF70AA" w:rsidRPr="00DF70AA" w:rsidRDefault="00DF70AA" w:rsidP="00DF70A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DF70AA">
        <w:rPr>
          <w:rFonts w:ascii="Arial" w:hAnsi="Arial" w:cs="Arial"/>
          <w:b/>
          <w:bCs/>
          <w:sz w:val="22"/>
          <w:szCs w:val="22"/>
        </w:rPr>
        <w:t xml:space="preserve">Kapitalni projekt K103001 </w:t>
      </w:r>
      <w:r w:rsidRPr="00DF70AA">
        <w:rPr>
          <w:rFonts w:ascii="Arial" w:hAnsi="Arial" w:cs="Arial"/>
          <w:b/>
          <w:bCs/>
          <w:sz w:val="22"/>
          <w:szCs w:val="22"/>
        </w:rPr>
        <w:tab/>
        <w:t>GRADNJA OBJEKATA I UREĐAJA</w:t>
      </w:r>
    </w:p>
    <w:p w14:paraId="7D11A3DE" w14:textId="77777777" w:rsidR="00DF70AA" w:rsidRPr="00DF70AA" w:rsidRDefault="00DF70AA" w:rsidP="00DF70AA">
      <w:pPr>
        <w:jc w:val="both"/>
        <w:rPr>
          <w:rFonts w:ascii="Arial" w:hAnsi="Arial" w:cs="Arial"/>
          <w:sz w:val="22"/>
          <w:szCs w:val="22"/>
        </w:rPr>
      </w:pPr>
    </w:p>
    <w:p w14:paraId="28C87B07" w14:textId="77777777" w:rsidR="00DF70AA" w:rsidRPr="00DF70AA" w:rsidRDefault="00DF70AA" w:rsidP="00DF70AA">
      <w:pPr>
        <w:jc w:val="both"/>
        <w:rPr>
          <w:rFonts w:ascii="Arial" w:hAnsi="Arial" w:cs="Arial"/>
          <w:sz w:val="22"/>
          <w:szCs w:val="22"/>
        </w:rPr>
      </w:pPr>
      <w:r w:rsidRPr="00DF70AA">
        <w:rPr>
          <w:rFonts w:ascii="Arial" w:hAnsi="Arial" w:cs="Arial"/>
          <w:sz w:val="22"/>
          <w:szCs w:val="22"/>
        </w:rPr>
        <w:t xml:space="preserve">Za </w:t>
      </w:r>
      <w:proofErr w:type="spellStart"/>
      <w:r w:rsidRPr="00DF70AA">
        <w:rPr>
          <w:rFonts w:ascii="Arial" w:hAnsi="Arial" w:cs="Arial"/>
          <w:sz w:val="22"/>
          <w:szCs w:val="22"/>
        </w:rPr>
        <w:t>Podprojekt</w:t>
      </w:r>
      <w:proofErr w:type="spellEnd"/>
      <w:r w:rsidRPr="00DF70AA">
        <w:rPr>
          <w:rFonts w:ascii="Arial" w:hAnsi="Arial" w:cs="Arial"/>
          <w:b/>
          <w:bCs/>
          <w:sz w:val="22"/>
          <w:szCs w:val="22"/>
        </w:rPr>
        <w:t xml:space="preserve"> Otkup zemljišta </w:t>
      </w:r>
      <w:r w:rsidRPr="00DF70AA">
        <w:rPr>
          <w:rFonts w:ascii="Arial" w:hAnsi="Arial" w:cs="Arial"/>
          <w:sz w:val="22"/>
          <w:szCs w:val="22"/>
        </w:rPr>
        <w:t>planirana sredstva se smanjuju za 40.000,00 EUR i raspoređuju na rashode za isplatu po izvršnoj presudi.</w:t>
      </w:r>
    </w:p>
    <w:p w14:paraId="2E248D4B" w14:textId="77777777" w:rsidR="00DF70AA" w:rsidRPr="00DF70AA" w:rsidRDefault="00DF70AA" w:rsidP="00DF70AA">
      <w:pPr>
        <w:jc w:val="both"/>
        <w:rPr>
          <w:rFonts w:ascii="Arial" w:hAnsi="Arial" w:cs="Arial"/>
          <w:sz w:val="22"/>
          <w:szCs w:val="22"/>
        </w:rPr>
      </w:pPr>
    </w:p>
    <w:p w14:paraId="4B4D303D" w14:textId="77777777" w:rsidR="00DF70AA" w:rsidRPr="00DF70AA" w:rsidRDefault="00DF70AA" w:rsidP="00DF70AA">
      <w:pPr>
        <w:jc w:val="both"/>
        <w:rPr>
          <w:rFonts w:ascii="Arial" w:hAnsi="Arial" w:cs="Arial"/>
          <w:sz w:val="22"/>
          <w:szCs w:val="22"/>
        </w:rPr>
      </w:pPr>
      <w:r w:rsidRPr="00DF70AA">
        <w:rPr>
          <w:rFonts w:ascii="Arial" w:hAnsi="Arial" w:cs="Arial"/>
          <w:sz w:val="22"/>
          <w:szCs w:val="22"/>
        </w:rPr>
        <w:t xml:space="preserve">Za </w:t>
      </w:r>
      <w:proofErr w:type="spellStart"/>
      <w:r w:rsidRPr="00DF70AA">
        <w:rPr>
          <w:rFonts w:ascii="Arial" w:hAnsi="Arial" w:cs="Arial"/>
          <w:sz w:val="22"/>
          <w:szCs w:val="22"/>
        </w:rPr>
        <w:t>Podprojekt</w:t>
      </w:r>
      <w:proofErr w:type="spellEnd"/>
      <w:r w:rsidRPr="00DF70AA">
        <w:rPr>
          <w:rFonts w:ascii="Arial" w:hAnsi="Arial" w:cs="Arial"/>
          <w:b/>
          <w:bCs/>
          <w:sz w:val="22"/>
          <w:szCs w:val="22"/>
        </w:rPr>
        <w:t xml:space="preserve"> Izrada tehničke dokumentacije </w:t>
      </w:r>
      <w:r w:rsidRPr="00DF70AA">
        <w:rPr>
          <w:rFonts w:ascii="Arial" w:hAnsi="Arial" w:cs="Arial"/>
          <w:sz w:val="22"/>
          <w:szCs w:val="22"/>
        </w:rPr>
        <w:t>planirana sredstva se smanjuju za 20.000,00 EUR i raspoređuju na rashode za isplatu po izvršnoj presudi.</w:t>
      </w:r>
    </w:p>
    <w:p w14:paraId="6B4084A0" w14:textId="77777777" w:rsidR="00DF70AA" w:rsidRPr="00DF70AA" w:rsidRDefault="00DF70AA" w:rsidP="00DF70AA">
      <w:pPr>
        <w:jc w:val="both"/>
        <w:rPr>
          <w:rFonts w:ascii="Arial" w:hAnsi="Arial" w:cs="Arial"/>
          <w:sz w:val="22"/>
          <w:szCs w:val="22"/>
        </w:rPr>
      </w:pPr>
    </w:p>
    <w:p w14:paraId="252CE09E" w14:textId="77777777" w:rsidR="00DF70AA" w:rsidRPr="00DF70AA" w:rsidRDefault="00DF70AA" w:rsidP="00DF70AA">
      <w:pPr>
        <w:jc w:val="both"/>
        <w:rPr>
          <w:rFonts w:ascii="Arial" w:hAnsi="Arial" w:cs="Arial"/>
          <w:sz w:val="22"/>
          <w:szCs w:val="22"/>
        </w:rPr>
      </w:pPr>
      <w:r w:rsidRPr="00DF70AA">
        <w:rPr>
          <w:rFonts w:ascii="Arial" w:hAnsi="Arial" w:cs="Arial"/>
          <w:sz w:val="22"/>
          <w:szCs w:val="22"/>
        </w:rPr>
        <w:t xml:space="preserve">Za </w:t>
      </w:r>
      <w:proofErr w:type="spellStart"/>
      <w:r w:rsidRPr="00DF70AA">
        <w:rPr>
          <w:rFonts w:ascii="Arial" w:hAnsi="Arial" w:cs="Arial"/>
          <w:sz w:val="22"/>
          <w:szCs w:val="22"/>
        </w:rPr>
        <w:t>Podprojekt</w:t>
      </w:r>
      <w:proofErr w:type="spellEnd"/>
      <w:r w:rsidRPr="00DF70AA">
        <w:rPr>
          <w:rFonts w:ascii="Arial" w:hAnsi="Arial" w:cs="Arial"/>
          <w:b/>
          <w:bCs/>
          <w:sz w:val="22"/>
          <w:szCs w:val="22"/>
        </w:rPr>
        <w:t xml:space="preserve"> Troškovi komunalnog opremanja stanova POS-a </w:t>
      </w:r>
      <w:r w:rsidRPr="00DF70AA">
        <w:rPr>
          <w:rFonts w:ascii="Arial" w:hAnsi="Arial" w:cs="Arial"/>
          <w:sz w:val="22"/>
          <w:szCs w:val="22"/>
        </w:rPr>
        <w:t>planirana sredstva se smanjuju za 30.000,00 EUR i raspoređuju na rashode za isplatu po izvršnoj presudi.</w:t>
      </w:r>
    </w:p>
    <w:p w14:paraId="45B1D5DB" w14:textId="77777777" w:rsidR="00DF70AA" w:rsidRPr="00DF70AA" w:rsidRDefault="00DF70AA" w:rsidP="00DF70AA">
      <w:pPr>
        <w:jc w:val="both"/>
        <w:rPr>
          <w:rFonts w:ascii="Arial" w:hAnsi="Arial" w:cs="Arial"/>
          <w:sz w:val="22"/>
          <w:szCs w:val="22"/>
        </w:rPr>
      </w:pPr>
    </w:p>
    <w:p w14:paraId="5265FED6" w14:textId="77777777" w:rsidR="00DF70AA" w:rsidRPr="00DF70AA" w:rsidRDefault="00DF70AA" w:rsidP="00DF70AA">
      <w:pPr>
        <w:jc w:val="both"/>
        <w:rPr>
          <w:rFonts w:ascii="Arial" w:hAnsi="Arial" w:cs="Arial"/>
          <w:sz w:val="22"/>
          <w:szCs w:val="22"/>
        </w:rPr>
      </w:pPr>
      <w:r w:rsidRPr="00DF70AA">
        <w:rPr>
          <w:rFonts w:ascii="Arial" w:hAnsi="Arial" w:cs="Arial"/>
          <w:sz w:val="22"/>
          <w:szCs w:val="22"/>
        </w:rPr>
        <w:t xml:space="preserve">Za </w:t>
      </w:r>
      <w:proofErr w:type="spellStart"/>
      <w:r w:rsidRPr="00DF70AA">
        <w:rPr>
          <w:rFonts w:ascii="Arial" w:hAnsi="Arial" w:cs="Arial"/>
          <w:sz w:val="22"/>
          <w:szCs w:val="22"/>
        </w:rPr>
        <w:t>Podprojekte</w:t>
      </w:r>
      <w:proofErr w:type="spellEnd"/>
      <w:r w:rsidRPr="00DF70AA">
        <w:rPr>
          <w:rFonts w:ascii="Arial" w:hAnsi="Arial" w:cs="Arial"/>
          <w:sz w:val="22"/>
          <w:szCs w:val="22"/>
        </w:rPr>
        <w:t>:</w:t>
      </w:r>
    </w:p>
    <w:p w14:paraId="2DEE2E23" w14:textId="77777777" w:rsidR="00DF70AA" w:rsidRPr="00DF70AA" w:rsidRDefault="00DF70AA" w:rsidP="00DF70A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DF70AA">
        <w:rPr>
          <w:rFonts w:ascii="Arial" w:hAnsi="Arial" w:cs="Arial"/>
          <w:b/>
          <w:bCs/>
          <w:sz w:val="22"/>
          <w:szCs w:val="22"/>
        </w:rPr>
        <w:t>Izgradnja  sustava oborinske odvodnje starogradske jezgre Grada Buzeta,</w:t>
      </w:r>
    </w:p>
    <w:p w14:paraId="256CB8C0" w14:textId="77777777" w:rsidR="00DF70AA" w:rsidRPr="00DF70AA" w:rsidRDefault="00DF70AA" w:rsidP="00DF70A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DF70AA">
        <w:rPr>
          <w:rFonts w:ascii="Arial" w:hAnsi="Arial" w:cs="Arial"/>
          <w:b/>
          <w:bCs/>
          <w:sz w:val="22"/>
          <w:szCs w:val="22"/>
        </w:rPr>
        <w:t xml:space="preserve">Uređenje atletske staze i atletskih vježbališta na stadionu, </w:t>
      </w:r>
    </w:p>
    <w:p w14:paraId="56F874E4" w14:textId="77777777" w:rsidR="00DF70AA" w:rsidRPr="00DF70AA" w:rsidRDefault="00DF70AA" w:rsidP="00DF70A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DF70AA">
        <w:rPr>
          <w:rFonts w:ascii="Arial" w:hAnsi="Arial" w:cs="Arial"/>
          <w:b/>
          <w:bCs/>
          <w:sz w:val="22"/>
          <w:szCs w:val="22"/>
        </w:rPr>
        <w:t xml:space="preserve">Uređenje nogometnog igrališta Most i </w:t>
      </w:r>
    </w:p>
    <w:p w14:paraId="14A93230" w14:textId="77777777" w:rsidR="00DF70AA" w:rsidRPr="00DF70AA" w:rsidRDefault="00DF70AA" w:rsidP="00DF70A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DF70AA">
        <w:rPr>
          <w:rFonts w:ascii="Arial" w:hAnsi="Arial" w:cs="Arial"/>
          <w:b/>
          <w:bCs/>
          <w:sz w:val="22"/>
          <w:szCs w:val="22"/>
        </w:rPr>
        <w:t xml:space="preserve">Uređenje dječjeg </w:t>
      </w:r>
      <w:proofErr w:type="spellStart"/>
      <w:r w:rsidRPr="00DF70AA">
        <w:rPr>
          <w:rFonts w:ascii="Arial" w:hAnsi="Arial" w:cs="Arial"/>
          <w:b/>
          <w:bCs/>
          <w:sz w:val="22"/>
          <w:szCs w:val="22"/>
        </w:rPr>
        <w:t>igrališt</w:t>
      </w:r>
      <w:proofErr w:type="spellEnd"/>
      <w:r w:rsidRPr="00DF70AA">
        <w:rPr>
          <w:rFonts w:ascii="Arial" w:hAnsi="Arial" w:cs="Arial"/>
          <w:b/>
          <w:bCs/>
          <w:sz w:val="22"/>
          <w:szCs w:val="22"/>
        </w:rPr>
        <w:t xml:space="preserve"> u Starom gradu,</w:t>
      </w:r>
    </w:p>
    <w:p w14:paraId="39F7095F" w14:textId="77777777" w:rsidR="00DF70AA" w:rsidRPr="00DF70AA" w:rsidRDefault="00DF70AA" w:rsidP="00DF70AA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DF70AA">
        <w:rPr>
          <w:rFonts w:ascii="Arial" w:hAnsi="Arial" w:cs="Arial"/>
          <w:sz w:val="22"/>
          <w:szCs w:val="22"/>
        </w:rPr>
        <w:t>planirana sredstva ostaju planirana u istom ukupnom iznosu, ali se dijelom ili u cijelosti mijenja izvor financiranja.</w:t>
      </w:r>
    </w:p>
    <w:p w14:paraId="552F4240" w14:textId="77777777" w:rsidR="00DF70AA" w:rsidRPr="00DF70AA" w:rsidRDefault="00DF70AA" w:rsidP="00DF70AA">
      <w:pPr>
        <w:jc w:val="both"/>
        <w:rPr>
          <w:rFonts w:ascii="Arial" w:hAnsi="Arial" w:cs="Arial"/>
          <w:sz w:val="22"/>
          <w:szCs w:val="22"/>
        </w:rPr>
      </w:pPr>
    </w:p>
    <w:p w14:paraId="212898B7" w14:textId="77777777" w:rsidR="00C773A9" w:rsidRPr="00DF70AA" w:rsidRDefault="00C773A9" w:rsidP="0088544C">
      <w:pPr>
        <w:jc w:val="both"/>
        <w:rPr>
          <w:rFonts w:ascii="Arial" w:hAnsi="Arial" w:cs="Arial"/>
          <w:sz w:val="22"/>
          <w:szCs w:val="22"/>
          <w:lang w:eastAsia="en-US"/>
        </w:rPr>
      </w:pPr>
    </w:p>
    <w:p w14:paraId="57593975" w14:textId="77777777" w:rsidR="00C773A9" w:rsidRPr="0011265D" w:rsidRDefault="00C773A9" w:rsidP="0088544C">
      <w:pPr>
        <w:jc w:val="both"/>
        <w:rPr>
          <w:rFonts w:ascii="Arial" w:hAnsi="Arial" w:cs="Arial"/>
          <w:color w:val="EE0000"/>
          <w:sz w:val="22"/>
          <w:szCs w:val="22"/>
          <w:lang w:eastAsia="en-US"/>
        </w:rPr>
      </w:pPr>
    </w:p>
    <w:sectPr w:rsidR="00C773A9" w:rsidRPr="0011265D" w:rsidSect="00F2010A">
      <w:footerReference w:type="default" r:id="rId10"/>
      <w:pgSz w:w="11906" w:h="16838"/>
      <w:pgMar w:top="1418" w:right="1418" w:bottom="1418" w:left="1418" w:header="426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49D94" w14:textId="77777777" w:rsidR="0066184F" w:rsidRDefault="0066184F" w:rsidP="0090200F">
      <w:r>
        <w:separator/>
      </w:r>
    </w:p>
  </w:endnote>
  <w:endnote w:type="continuationSeparator" w:id="0">
    <w:p w14:paraId="6EC27121" w14:textId="77777777" w:rsidR="0066184F" w:rsidRDefault="0066184F" w:rsidP="00902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52A34" w14:textId="0E6F7AE2" w:rsidR="00E03DAF" w:rsidRDefault="00F0147B" w:rsidP="00C02CA1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90200F"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3D30B2BB" w14:textId="77777777" w:rsidR="00E03DAF" w:rsidRDefault="00E03DAF" w:rsidP="008A17F7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217710186"/>
      <w:docPartObj>
        <w:docPartGallery w:val="Page Numbers (Bottom of Page)"/>
        <w:docPartUnique/>
      </w:docPartObj>
    </w:sdtPr>
    <w:sdtEndPr/>
    <w:sdtContent>
      <w:p w14:paraId="5433DF6F" w14:textId="76DB8E0D" w:rsidR="00B2007B" w:rsidRPr="004C137C" w:rsidRDefault="00B2007B" w:rsidP="000D5851">
        <w:pPr>
          <w:pStyle w:val="Podnoje"/>
          <w:jc w:val="center"/>
          <w:rPr>
            <w:rFonts w:ascii="Arial" w:hAnsi="Arial" w:cs="Arial"/>
          </w:rPr>
        </w:pPr>
        <w:r w:rsidRPr="004C137C">
          <w:rPr>
            <w:rFonts w:ascii="Arial" w:hAnsi="Arial" w:cs="Arial"/>
          </w:rPr>
          <w:fldChar w:fldCharType="begin"/>
        </w:r>
        <w:r w:rsidRPr="004C137C">
          <w:rPr>
            <w:rFonts w:ascii="Arial" w:hAnsi="Arial" w:cs="Arial"/>
          </w:rPr>
          <w:instrText>PAGE   \* MERGEFORMAT</w:instrText>
        </w:r>
        <w:r w:rsidRPr="004C137C">
          <w:rPr>
            <w:rFonts w:ascii="Arial" w:hAnsi="Arial" w:cs="Arial"/>
          </w:rPr>
          <w:fldChar w:fldCharType="separate"/>
        </w:r>
        <w:r w:rsidRPr="004C137C">
          <w:rPr>
            <w:rFonts w:ascii="Arial" w:hAnsi="Arial" w:cs="Arial"/>
          </w:rPr>
          <w:t>2</w:t>
        </w:r>
        <w:r w:rsidRPr="004C137C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4D33A" w14:textId="77777777" w:rsidR="0066184F" w:rsidRDefault="0066184F" w:rsidP="0090200F">
      <w:r>
        <w:separator/>
      </w:r>
    </w:p>
  </w:footnote>
  <w:footnote w:type="continuationSeparator" w:id="0">
    <w:p w14:paraId="32C85ED8" w14:textId="77777777" w:rsidR="0066184F" w:rsidRDefault="0066184F" w:rsidP="009020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FA430" w14:textId="23CD37A7" w:rsidR="00683047" w:rsidRDefault="00AF0D8D" w:rsidP="00683047">
    <w:pPr>
      <w:pStyle w:val="Zaglavlje"/>
      <w:jc w:val="right"/>
      <w:rPr>
        <w:rFonts w:ascii="Arial" w:hAnsi="Arial" w:cs="Arial"/>
        <w:i/>
        <w:iCs/>
        <w:color w:val="808080" w:themeColor="background1" w:themeShade="80"/>
        <w:sz w:val="16"/>
        <w:szCs w:val="16"/>
      </w:rPr>
    </w:pPr>
    <w:r>
      <w:rPr>
        <w:rFonts w:ascii="Arial" w:hAnsi="Arial" w:cs="Arial"/>
        <w:i/>
        <w:iCs/>
        <w:color w:val="808080" w:themeColor="background1" w:themeShade="80"/>
        <w:sz w:val="16"/>
        <w:szCs w:val="16"/>
      </w:rPr>
      <w:t>3</w:t>
    </w:r>
    <w:r w:rsidR="00683047" w:rsidRPr="00683047">
      <w:rPr>
        <w:rFonts w:ascii="Arial" w:hAnsi="Arial" w:cs="Arial"/>
        <w:i/>
        <w:iCs/>
        <w:color w:val="808080" w:themeColor="background1" w:themeShade="80"/>
        <w:sz w:val="16"/>
        <w:szCs w:val="16"/>
      </w:rPr>
      <w:t>. IZMJENE I DOPUNE PRORAČUNA GRADA BUZETA ZA 202</w:t>
    </w:r>
    <w:r w:rsidR="000151EA">
      <w:rPr>
        <w:rFonts w:ascii="Arial" w:hAnsi="Arial" w:cs="Arial"/>
        <w:i/>
        <w:iCs/>
        <w:color w:val="808080" w:themeColor="background1" w:themeShade="80"/>
        <w:sz w:val="16"/>
        <w:szCs w:val="16"/>
      </w:rPr>
      <w:t>6</w:t>
    </w:r>
    <w:r w:rsidR="00683047" w:rsidRPr="00683047">
      <w:rPr>
        <w:rFonts w:ascii="Arial" w:hAnsi="Arial" w:cs="Arial"/>
        <w:i/>
        <w:iCs/>
        <w:color w:val="808080" w:themeColor="background1" w:themeShade="80"/>
        <w:sz w:val="16"/>
        <w:szCs w:val="16"/>
      </w:rPr>
      <w:t>. GODINU</w:t>
    </w:r>
  </w:p>
  <w:p w14:paraId="70356225" w14:textId="38ED101B" w:rsidR="00683047" w:rsidRPr="00683047" w:rsidRDefault="00683047" w:rsidP="00683047">
    <w:pPr>
      <w:pStyle w:val="Zaglavlje"/>
      <w:jc w:val="right"/>
      <w:rPr>
        <w:rFonts w:ascii="Arial" w:hAnsi="Arial" w:cs="Arial"/>
        <w:i/>
        <w:iCs/>
        <w:color w:val="808080" w:themeColor="background1" w:themeShade="80"/>
        <w:sz w:val="16"/>
        <w:szCs w:val="16"/>
      </w:rPr>
    </w:pPr>
    <w:r w:rsidRPr="00683047">
      <w:rPr>
        <w:rFonts w:ascii="Arial" w:hAnsi="Arial" w:cs="Arial"/>
        <w:i/>
        <w:iCs/>
        <w:color w:val="808080" w:themeColor="background1" w:themeShade="80"/>
        <w:sz w:val="16"/>
        <w:szCs w:val="16"/>
      </w:rPr>
      <w:t xml:space="preserve">OBRAZLOŽENJE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1934"/>
    <w:multiLevelType w:val="hybridMultilevel"/>
    <w:tmpl w:val="4D7CEED2"/>
    <w:lvl w:ilvl="0" w:tplc="A968874E">
      <w:start w:val="13"/>
      <w:numFmt w:val="bullet"/>
      <w:lvlText w:val="-"/>
      <w:lvlJc w:val="left"/>
      <w:pPr>
        <w:ind w:left="720" w:hanging="360"/>
      </w:pPr>
      <w:rPr>
        <w:rFonts w:ascii="Calibri Light" w:eastAsia="NSimSun" w:hAnsi="Calibri Light" w:cs="Calibri Light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00B17"/>
    <w:multiLevelType w:val="hybridMultilevel"/>
    <w:tmpl w:val="C1D6A692"/>
    <w:lvl w:ilvl="0" w:tplc="B05401F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328EA"/>
    <w:multiLevelType w:val="hybridMultilevel"/>
    <w:tmpl w:val="A1C6A856"/>
    <w:lvl w:ilvl="0" w:tplc="F8149A6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C5A61"/>
    <w:multiLevelType w:val="multilevel"/>
    <w:tmpl w:val="5B16EACA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D8826F0"/>
    <w:multiLevelType w:val="hybridMultilevel"/>
    <w:tmpl w:val="8D9C16CE"/>
    <w:lvl w:ilvl="0" w:tplc="D36EE1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A66EC9"/>
    <w:multiLevelType w:val="hybridMultilevel"/>
    <w:tmpl w:val="B9CAFF2C"/>
    <w:lvl w:ilvl="0" w:tplc="F3A4A3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CA44E9"/>
    <w:multiLevelType w:val="hybridMultilevel"/>
    <w:tmpl w:val="DDC8E8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D75F30"/>
    <w:multiLevelType w:val="hybridMultilevel"/>
    <w:tmpl w:val="DB6E8D86"/>
    <w:lvl w:ilvl="0" w:tplc="C0342F4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D13F8"/>
    <w:multiLevelType w:val="hybridMultilevel"/>
    <w:tmpl w:val="A7A602CE"/>
    <w:lvl w:ilvl="0" w:tplc="0DE43EE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013366"/>
    <w:multiLevelType w:val="hybridMultilevel"/>
    <w:tmpl w:val="0A7EF5F8"/>
    <w:lvl w:ilvl="0" w:tplc="A968874E">
      <w:start w:val="13"/>
      <w:numFmt w:val="bullet"/>
      <w:lvlText w:val="-"/>
      <w:lvlJc w:val="left"/>
      <w:pPr>
        <w:ind w:left="720" w:hanging="360"/>
      </w:pPr>
      <w:rPr>
        <w:rFonts w:ascii="Calibri Light" w:eastAsia="NSimSun" w:hAnsi="Calibri Light" w:cs="Calibri Light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09686C"/>
    <w:multiLevelType w:val="hybridMultilevel"/>
    <w:tmpl w:val="3104AF1E"/>
    <w:lvl w:ilvl="0" w:tplc="06C620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890C97"/>
    <w:multiLevelType w:val="hybridMultilevel"/>
    <w:tmpl w:val="FCB69926"/>
    <w:lvl w:ilvl="0" w:tplc="4E1CF8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DB543F"/>
    <w:multiLevelType w:val="hybridMultilevel"/>
    <w:tmpl w:val="F65E1D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C15EC2"/>
    <w:multiLevelType w:val="hybridMultilevel"/>
    <w:tmpl w:val="1D18977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1A6E64"/>
    <w:multiLevelType w:val="hybridMultilevel"/>
    <w:tmpl w:val="7A6E630E"/>
    <w:lvl w:ilvl="0" w:tplc="E9DA09B4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55" w:hanging="360"/>
      </w:pPr>
    </w:lvl>
    <w:lvl w:ilvl="2" w:tplc="041A001B" w:tentative="1">
      <w:start w:val="1"/>
      <w:numFmt w:val="lowerRoman"/>
      <w:lvlText w:val="%3."/>
      <w:lvlJc w:val="right"/>
      <w:pPr>
        <w:ind w:left="1975" w:hanging="180"/>
      </w:pPr>
    </w:lvl>
    <w:lvl w:ilvl="3" w:tplc="041A000F" w:tentative="1">
      <w:start w:val="1"/>
      <w:numFmt w:val="decimal"/>
      <w:lvlText w:val="%4."/>
      <w:lvlJc w:val="left"/>
      <w:pPr>
        <w:ind w:left="2695" w:hanging="360"/>
      </w:pPr>
    </w:lvl>
    <w:lvl w:ilvl="4" w:tplc="041A0019" w:tentative="1">
      <w:start w:val="1"/>
      <w:numFmt w:val="lowerLetter"/>
      <w:lvlText w:val="%5."/>
      <w:lvlJc w:val="left"/>
      <w:pPr>
        <w:ind w:left="3415" w:hanging="360"/>
      </w:pPr>
    </w:lvl>
    <w:lvl w:ilvl="5" w:tplc="041A001B" w:tentative="1">
      <w:start w:val="1"/>
      <w:numFmt w:val="lowerRoman"/>
      <w:lvlText w:val="%6."/>
      <w:lvlJc w:val="right"/>
      <w:pPr>
        <w:ind w:left="4135" w:hanging="180"/>
      </w:pPr>
    </w:lvl>
    <w:lvl w:ilvl="6" w:tplc="041A000F" w:tentative="1">
      <w:start w:val="1"/>
      <w:numFmt w:val="decimal"/>
      <w:lvlText w:val="%7."/>
      <w:lvlJc w:val="left"/>
      <w:pPr>
        <w:ind w:left="4855" w:hanging="360"/>
      </w:pPr>
    </w:lvl>
    <w:lvl w:ilvl="7" w:tplc="041A0019" w:tentative="1">
      <w:start w:val="1"/>
      <w:numFmt w:val="lowerLetter"/>
      <w:lvlText w:val="%8."/>
      <w:lvlJc w:val="left"/>
      <w:pPr>
        <w:ind w:left="5575" w:hanging="360"/>
      </w:pPr>
    </w:lvl>
    <w:lvl w:ilvl="8" w:tplc="041A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5" w15:restartNumberingAfterBreak="0">
    <w:nsid w:val="5F57568C"/>
    <w:multiLevelType w:val="hybridMultilevel"/>
    <w:tmpl w:val="08DADD1E"/>
    <w:lvl w:ilvl="0" w:tplc="77940D20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F557AF"/>
    <w:multiLevelType w:val="hybridMultilevel"/>
    <w:tmpl w:val="908E2428"/>
    <w:lvl w:ilvl="0" w:tplc="76D2D7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622FD5"/>
    <w:multiLevelType w:val="hybridMultilevel"/>
    <w:tmpl w:val="0BEA90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B22FEF"/>
    <w:multiLevelType w:val="hybridMultilevel"/>
    <w:tmpl w:val="0EE026B2"/>
    <w:lvl w:ilvl="0" w:tplc="B0B6D872">
      <w:start w:val="20"/>
      <w:numFmt w:val="bullet"/>
      <w:lvlText w:val="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DD7CC7"/>
    <w:multiLevelType w:val="hybridMultilevel"/>
    <w:tmpl w:val="675828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E65D13"/>
    <w:multiLevelType w:val="hybridMultilevel"/>
    <w:tmpl w:val="C4CEA26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E63AFB"/>
    <w:multiLevelType w:val="hybridMultilevel"/>
    <w:tmpl w:val="F6D257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1140015">
    <w:abstractNumId w:val="7"/>
  </w:num>
  <w:num w:numId="2" w16cid:durableId="1509756502">
    <w:abstractNumId w:val="3"/>
  </w:num>
  <w:num w:numId="3" w16cid:durableId="1568690667">
    <w:abstractNumId w:val="1"/>
  </w:num>
  <w:num w:numId="4" w16cid:durableId="526254524">
    <w:abstractNumId w:val="0"/>
  </w:num>
  <w:num w:numId="5" w16cid:durableId="1491560138">
    <w:abstractNumId w:val="4"/>
  </w:num>
  <w:num w:numId="6" w16cid:durableId="1334992661">
    <w:abstractNumId w:val="14"/>
  </w:num>
  <w:num w:numId="7" w16cid:durableId="1741555333">
    <w:abstractNumId w:val="16"/>
  </w:num>
  <w:num w:numId="8" w16cid:durableId="972949894">
    <w:abstractNumId w:val="11"/>
  </w:num>
  <w:num w:numId="9" w16cid:durableId="1148403712">
    <w:abstractNumId w:val="2"/>
  </w:num>
  <w:num w:numId="10" w16cid:durableId="200938814">
    <w:abstractNumId w:val="5"/>
  </w:num>
  <w:num w:numId="11" w16cid:durableId="2143038981">
    <w:abstractNumId w:val="10"/>
  </w:num>
  <w:num w:numId="12" w16cid:durableId="748580794">
    <w:abstractNumId w:val="8"/>
  </w:num>
  <w:num w:numId="13" w16cid:durableId="1342926890">
    <w:abstractNumId w:val="6"/>
  </w:num>
  <w:num w:numId="14" w16cid:durableId="1182552199">
    <w:abstractNumId w:val="18"/>
  </w:num>
  <w:num w:numId="15" w16cid:durableId="38210519">
    <w:abstractNumId w:val="15"/>
  </w:num>
  <w:num w:numId="16" w16cid:durableId="1204178084">
    <w:abstractNumId w:val="21"/>
  </w:num>
  <w:num w:numId="17" w16cid:durableId="1852404179">
    <w:abstractNumId w:val="4"/>
    <w:lvlOverride w:ilvl="0">
      <w:lvl w:ilvl="0" w:tplc="D36EE10E">
        <w:start w:val="1"/>
        <w:numFmt w:val="decimal"/>
        <w:suff w:val="nothing"/>
        <w:lvlText w:val="%1."/>
        <w:lvlJc w:val="left"/>
        <w:pPr>
          <w:ind w:left="170" w:firstLine="114"/>
        </w:pPr>
        <w:rPr>
          <w:rFonts w:hint="default"/>
        </w:rPr>
      </w:lvl>
    </w:lvlOverride>
    <w:lvlOverride w:ilvl="1">
      <w:lvl w:ilvl="1" w:tplc="041A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A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A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A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A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A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A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A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8" w16cid:durableId="535847484">
    <w:abstractNumId w:val="19"/>
  </w:num>
  <w:num w:numId="19" w16cid:durableId="785271188">
    <w:abstractNumId w:val="17"/>
  </w:num>
  <w:num w:numId="20" w16cid:durableId="56326865">
    <w:abstractNumId w:val="12"/>
  </w:num>
  <w:num w:numId="21" w16cid:durableId="291595240">
    <w:abstractNumId w:val="9"/>
  </w:num>
  <w:num w:numId="22" w16cid:durableId="1660421612">
    <w:abstractNumId w:val="20"/>
  </w:num>
  <w:num w:numId="23" w16cid:durableId="1586845595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AA"/>
    <w:rsid w:val="0000137D"/>
    <w:rsid w:val="00004F69"/>
    <w:rsid w:val="0001084F"/>
    <w:rsid w:val="00010981"/>
    <w:rsid w:val="00011E95"/>
    <w:rsid w:val="000151EA"/>
    <w:rsid w:val="00017FDD"/>
    <w:rsid w:val="0002000E"/>
    <w:rsid w:val="000208A4"/>
    <w:rsid w:val="00020F96"/>
    <w:rsid w:val="00023B7E"/>
    <w:rsid w:val="00024A3C"/>
    <w:rsid w:val="00027069"/>
    <w:rsid w:val="00030527"/>
    <w:rsid w:val="00035C86"/>
    <w:rsid w:val="000366D8"/>
    <w:rsid w:val="0003686C"/>
    <w:rsid w:val="0003756E"/>
    <w:rsid w:val="00037D63"/>
    <w:rsid w:val="00042190"/>
    <w:rsid w:val="00042E94"/>
    <w:rsid w:val="000467F2"/>
    <w:rsid w:val="00050CEC"/>
    <w:rsid w:val="000518CA"/>
    <w:rsid w:val="00052FF8"/>
    <w:rsid w:val="0005400D"/>
    <w:rsid w:val="000607F5"/>
    <w:rsid w:val="00060BE1"/>
    <w:rsid w:val="0006419A"/>
    <w:rsid w:val="00064936"/>
    <w:rsid w:val="0006564E"/>
    <w:rsid w:val="0006596F"/>
    <w:rsid w:val="000714C4"/>
    <w:rsid w:val="00073269"/>
    <w:rsid w:val="00073A1D"/>
    <w:rsid w:val="0007539C"/>
    <w:rsid w:val="00075893"/>
    <w:rsid w:val="000845DA"/>
    <w:rsid w:val="00086FDC"/>
    <w:rsid w:val="00090DE1"/>
    <w:rsid w:val="0009135C"/>
    <w:rsid w:val="0009265D"/>
    <w:rsid w:val="000926F5"/>
    <w:rsid w:val="000932CB"/>
    <w:rsid w:val="0009432A"/>
    <w:rsid w:val="000946B3"/>
    <w:rsid w:val="00094806"/>
    <w:rsid w:val="00095C52"/>
    <w:rsid w:val="000A033B"/>
    <w:rsid w:val="000A0B98"/>
    <w:rsid w:val="000A17F2"/>
    <w:rsid w:val="000A1A5A"/>
    <w:rsid w:val="000A1FF5"/>
    <w:rsid w:val="000A649E"/>
    <w:rsid w:val="000A69AE"/>
    <w:rsid w:val="000A6DDC"/>
    <w:rsid w:val="000A78C8"/>
    <w:rsid w:val="000A7998"/>
    <w:rsid w:val="000B1A87"/>
    <w:rsid w:val="000B436C"/>
    <w:rsid w:val="000B456F"/>
    <w:rsid w:val="000B6276"/>
    <w:rsid w:val="000B6800"/>
    <w:rsid w:val="000B7701"/>
    <w:rsid w:val="000B7F09"/>
    <w:rsid w:val="000C1B58"/>
    <w:rsid w:val="000C2C67"/>
    <w:rsid w:val="000C3B07"/>
    <w:rsid w:val="000C4316"/>
    <w:rsid w:val="000C5113"/>
    <w:rsid w:val="000C6F38"/>
    <w:rsid w:val="000D2F53"/>
    <w:rsid w:val="000D32E2"/>
    <w:rsid w:val="000D5851"/>
    <w:rsid w:val="000E0327"/>
    <w:rsid w:val="000E46CB"/>
    <w:rsid w:val="000E664C"/>
    <w:rsid w:val="000F305A"/>
    <w:rsid w:val="000F45CF"/>
    <w:rsid w:val="000F4DC0"/>
    <w:rsid w:val="000F525C"/>
    <w:rsid w:val="000F56C7"/>
    <w:rsid w:val="000F67DE"/>
    <w:rsid w:val="0010365A"/>
    <w:rsid w:val="00105027"/>
    <w:rsid w:val="0011265D"/>
    <w:rsid w:val="00112B96"/>
    <w:rsid w:val="00113C7D"/>
    <w:rsid w:val="00113F1E"/>
    <w:rsid w:val="00116FA5"/>
    <w:rsid w:val="001225AF"/>
    <w:rsid w:val="001235E1"/>
    <w:rsid w:val="00124210"/>
    <w:rsid w:val="00127FDE"/>
    <w:rsid w:val="00131CAC"/>
    <w:rsid w:val="00132613"/>
    <w:rsid w:val="00134F1B"/>
    <w:rsid w:val="00135348"/>
    <w:rsid w:val="001360F2"/>
    <w:rsid w:val="001432ED"/>
    <w:rsid w:val="00144902"/>
    <w:rsid w:val="00145280"/>
    <w:rsid w:val="001466C0"/>
    <w:rsid w:val="00151F0A"/>
    <w:rsid w:val="00152B45"/>
    <w:rsid w:val="00153948"/>
    <w:rsid w:val="00156BEB"/>
    <w:rsid w:val="00161989"/>
    <w:rsid w:val="00163887"/>
    <w:rsid w:val="0016536B"/>
    <w:rsid w:val="001667E6"/>
    <w:rsid w:val="00166ED1"/>
    <w:rsid w:val="00167242"/>
    <w:rsid w:val="001709B0"/>
    <w:rsid w:val="00171C52"/>
    <w:rsid w:val="001741FF"/>
    <w:rsid w:val="001749F1"/>
    <w:rsid w:val="001776DE"/>
    <w:rsid w:val="00177F05"/>
    <w:rsid w:val="00182385"/>
    <w:rsid w:val="0018281D"/>
    <w:rsid w:val="00183496"/>
    <w:rsid w:val="001856A2"/>
    <w:rsid w:val="00187120"/>
    <w:rsid w:val="00190EE7"/>
    <w:rsid w:val="00191109"/>
    <w:rsid w:val="00195BB7"/>
    <w:rsid w:val="001A08D2"/>
    <w:rsid w:val="001A0AAB"/>
    <w:rsid w:val="001A550F"/>
    <w:rsid w:val="001A6EE1"/>
    <w:rsid w:val="001B1ED6"/>
    <w:rsid w:val="001B4D05"/>
    <w:rsid w:val="001B6324"/>
    <w:rsid w:val="001B76CE"/>
    <w:rsid w:val="001C4EB8"/>
    <w:rsid w:val="001C5EE6"/>
    <w:rsid w:val="001C72DD"/>
    <w:rsid w:val="001D06D9"/>
    <w:rsid w:val="001D3B3D"/>
    <w:rsid w:val="001D628E"/>
    <w:rsid w:val="001D777A"/>
    <w:rsid w:val="001D79C7"/>
    <w:rsid w:val="001D7C45"/>
    <w:rsid w:val="001E2E79"/>
    <w:rsid w:val="001F4490"/>
    <w:rsid w:val="001F544E"/>
    <w:rsid w:val="001F75AA"/>
    <w:rsid w:val="001F7A14"/>
    <w:rsid w:val="001F7FCA"/>
    <w:rsid w:val="00200BB7"/>
    <w:rsid w:val="00204506"/>
    <w:rsid w:val="00206118"/>
    <w:rsid w:val="002066E2"/>
    <w:rsid w:val="00207D82"/>
    <w:rsid w:val="0021395C"/>
    <w:rsid w:val="00215F2C"/>
    <w:rsid w:val="0021665C"/>
    <w:rsid w:val="00216EFE"/>
    <w:rsid w:val="00220A8D"/>
    <w:rsid w:val="00223B2D"/>
    <w:rsid w:val="00224A63"/>
    <w:rsid w:val="00231D9A"/>
    <w:rsid w:val="00232B36"/>
    <w:rsid w:val="00233584"/>
    <w:rsid w:val="00235189"/>
    <w:rsid w:val="0023595E"/>
    <w:rsid w:val="0023631A"/>
    <w:rsid w:val="002378B3"/>
    <w:rsid w:val="002379C5"/>
    <w:rsid w:val="00237D9B"/>
    <w:rsid w:val="00240F1E"/>
    <w:rsid w:val="00243031"/>
    <w:rsid w:val="002437A4"/>
    <w:rsid w:val="00243C7E"/>
    <w:rsid w:val="00244A46"/>
    <w:rsid w:val="00245987"/>
    <w:rsid w:val="00245B54"/>
    <w:rsid w:val="00246D05"/>
    <w:rsid w:val="00250ACE"/>
    <w:rsid w:val="00251120"/>
    <w:rsid w:val="002526B7"/>
    <w:rsid w:val="00252B03"/>
    <w:rsid w:val="00253426"/>
    <w:rsid w:val="002536AC"/>
    <w:rsid w:val="002546C5"/>
    <w:rsid w:val="0025662E"/>
    <w:rsid w:val="002571CD"/>
    <w:rsid w:val="00261C64"/>
    <w:rsid w:val="00263035"/>
    <w:rsid w:val="00266253"/>
    <w:rsid w:val="00266F77"/>
    <w:rsid w:val="00267528"/>
    <w:rsid w:val="002675FE"/>
    <w:rsid w:val="002704BE"/>
    <w:rsid w:val="002725DD"/>
    <w:rsid w:val="00273A32"/>
    <w:rsid w:val="00275612"/>
    <w:rsid w:val="00275DA7"/>
    <w:rsid w:val="00277471"/>
    <w:rsid w:val="00280630"/>
    <w:rsid w:val="00280899"/>
    <w:rsid w:val="00281052"/>
    <w:rsid w:val="00281BD0"/>
    <w:rsid w:val="00282D4F"/>
    <w:rsid w:val="00283A2A"/>
    <w:rsid w:val="002916D6"/>
    <w:rsid w:val="0029214B"/>
    <w:rsid w:val="00292C28"/>
    <w:rsid w:val="0029326D"/>
    <w:rsid w:val="00293987"/>
    <w:rsid w:val="00293C27"/>
    <w:rsid w:val="00293D29"/>
    <w:rsid w:val="00294CA7"/>
    <w:rsid w:val="00294F18"/>
    <w:rsid w:val="002A2E3F"/>
    <w:rsid w:val="002A32C3"/>
    <w:rsid w:val="002A54A5"/>
    <w:rsid w:val="002A7DDE"/>
    <w:rsid w:val="002B0542"/>
    <w:rsid w:val="002B117C"/>
    <w:rsid w:val="002B5581"/>
    <w:rsid w:val="002B5C0A"/>
    <w:rsid w:val="002B6675"/>
    <w:rsid w:val="002C0433"/>
    <w:rsid w:val="002C128B"/>
    <w:rsid w:val="002C1D57"/>
    <w:rsid w:val="002C226B"/>
    <w:rsid w:val="002C2A54"/>
    <w:rsid w:val="002C3CC5"/>
    <w:rsid w:val="002C5AA3"/>
    <w:rsid w:val="002C62EB"/>
    <w:rsid w:val="002C6707"/>
    <w:rsid w:val="002D0B28"/>
    <w:rsid w:val="002D1BE6"/>
    <w:rsid w:val="002D4952"/>
    <w:rsid w:val="002D6DAE"/>
    <w:rsid w:val="002D76E9"/>
    <w:rsid w:val="002E205A"/>
    <w:rsid w:val="002E386F"/>
    <w:rsid w:val="002E3E68"/>
    <w:rsid w:val="002E5111"/>
    <w:rsid w:val="002E626A"/>
    <w:rsid w:val="002E695B"/>
    <w:rsid w:val="002F26F4"/>
    <w:rsid w:val="002F56D7"/>
    <w:rsid w:val="002F5A3B"/>
    <w:rsid w:val="002F5F8A"/>
    <w:rsid w:val="002F632D"/>
    <w:rsid w:val="002F6D1E"/>
    <w:rsid w:val="00302C4A"/>
    <w:rsid w:val="00303127"/>
    <w:rsid w:val="00303178"/>
    <w:rsid w:val="00306C73"/>
    <w:rsid w:val="00311100"/>
    <w:rsid w:val="00313AC1"/>
    <w:rsid w:val="00313E0B"/>
    <w:rsid w:val="00316A8A"/>
    <w:rsid w:val="00326BCA"/>
    <w:rsid w:val="00331630"/>
    <w:rsid w:val="003320DB"/>
    <w:rsid w:val="00335F4E"/>
    <w:rsid w:val="003361CB"/>
    <w:rsid w:val="003421DF"/>
    <w:rsid w:val="0034281E"/>
    <w:rsid w:val="00345784"/>
    <w:rsid w:val="003464D6"/>
    <w:rsid w:val="00353367"/>
    <w:rsid w:val="00353B73"/>
    <w:rsid w:val="00356681"/>
    <w:rsid w:val="0035690A"/>
    <w:rsid w:val="00360CE7"/>
    <w:rsid w:val="00361396"/>
    <w:rsid w:val="00362298"/>
    <w:rsid w:val="00362650"/>
    <w:rsid w:val="0037004C"/>
    <w:rsid w:val="00370905"/>
    <w:rsid w:val="003721E8"/>
    <w:rsid w:val="00372837"/>
    <w:rsid w:val="00377247"/>
    <w:rsid w:val="00380DCB"/>
    <w:rsid w:val="00382C03"/>
    <w:rsid w:val="003912D9"/>
    <w:rsid w:val="00391783"/>
    <w:rsid w:val="003974A2"/>
    <w:rsid w:val="003A11EB"/>
    <w:rsid w:val="003A48AC"/>
    <w:rsid w:val="003A4A5C"/>
    <w:rsid w:val="003A514D"/>
    <w:rsid w:val="003A6685"/>
    <w:rsid w:val="003A76D9"/>
    <w:rsid w:val="003B07A5"/>
    <w:rsid w:val="003B0861"/>
    <w:rsid w:val="003B0FFE"/>
    <w:rsid w:val="003B10A7"/>
    <w:rsid w:val="003B4EEB"/>
    <w:rsid w:val="003B5845"/>
    <w:rsid w:val="003C0CD7"/>
    <w:rsid w:val="003C221E"/>
    <w:rsid w:val="003C374E"/>
    <w:rsid w:val="003C5517"/>
    <w:rsid w:val="003C72D2"/>
    <w:rsid w:val="003C7C76"/>
    <w:rsid w:val="003D00E1"/>
    <w:rsid w:val="003D021A"/>
    <w:rsid w:val="003D291F"/>
    <w:rsid w:val="003D2CFF"/>
    <w:rsid w:val="003D41CB"/>
    <w:rsid w:val="003D4C12"/>
    <w:rsid w:val="003D7A9A"/>
    <w:rsid w:val="003E4BE1"/>
    <w:rsid w:val="003E63DA"/>
    <w:rsid w:val="003E6589"/>
    <w:rsid w:val="003E6E1A"/>
    <w:rsid w:val="003E7D28"/>
    <w:rsid w:val="003F4BCE"/>
    <w:rsid w:val="003F625A"/>
    <w:rsid w:val="003F6754"/>
    <w:rsid w:val="003F6D1E"/>
    <w:rsid w:val="003F7D73"/>
    <w:rsid w:val="00400A0B"/>
    <w:rsid w:val="00400D42"/>
    <w:rsid w:val="00401353"/>
    <w:rsid w:val="004019A3"/>
    <w:rsid w:val="004028BC"/>
    <w:rsid w:val="00406474"/>
    <w:rsid w:val="00406ADC"/>
    <w:rsid w:val="00406C8B"/>
    <w:rsid w:val="00407B06"/>
    <w:rsid w:val="00415458"/>
    <w:rsid w:val="00415AB1"/>
    <w:rsid w:val="0041669F"/>
    <w:rsid w:val="0041686E"/>
    <w:rsid w:val="00420E1D"/>
    <w:rsid w:val="004214FD"/>
    <w:rsid w:val="00421E04"/>
    <w:rsid w:val="004253E6"/>
    <w:rsid w:val="00425D0D"/>
    <w:rsid w:val="004261AF"/>
    <w:rsid w:val="004268A2"/>
    <w:rsid w:val="00426E91"/>
    <w:rsid w:val="0042755F"/>
    <w:rsid w:val="004304F6"/>
    <w:rsid w:val="0043492F"/>
    <w:rsid w:val="00434998"/>
    <w:rsid w:val="0043784D"/>
    <w:rsid w:val="00440D3F"/>
    <w:rsid w:val="00440FF9"/>
    <w:rsid w:val="00443B0F"/>
    <w:rsid w:val="00444176"/>
    <w:rsid w:val="00444EF0"/>
    <w:rsid w:val="00445F2C"/>
    <w:rsid w:val="00447013"/>
    <w:rsid w:val="00452787"/>
    <w:rsid w:val="00454F0C"/>
    <w:rsid w:val="00455251"/>
    <w:rsid w:val="0045633E"/>
    <w:rsid w:val="004573C4"/>
    <w:rsid w:val="004574F7"/>
    <w:rsid w:val="004604D4"/>
    <w:rsid w:val="00461C76"/>
    <w:rsid w:val="0046201E"/>
    <w:rsid w:val="004627B2"/>
    <w:rsid w:val="0046314A"/>
    <w:rsid w:val="00463F6F"/>
    <w:rsid w:val="00464D52"/>
    <w:rsid w:val="00466327"/>
    <w:rsid w:val="004664AD"/>
    <w:rsid w:val="00466DC1"/>
    <w:rsid w:val="004679A6"/>
    <w:rsid w:val="00470D26"/>
    <w:rsid w:val="00480EE3"/>
    <w:rsid w:val="00482C2B"/>
    <w:rsid w:val="0048386E"/>
    <w:rsid w:val="0048629B"/>
    <w:rsid w:val="004866A1"/>
    <w:rsid w:val="0049067F"/>
    <w:rsid w:val="004920EE"/>
    <w:rsid w:val="004929FF"/>
    <w:rsid w:val="00495778"/>
    <w:rsid w:val="004957E0"/>
    <w:rsid w:val="004A024D"/>
    <w:rsid w:val="004A1D9A"/>
    <w:rsid w:val="004A49BB"/>
    <w:rsid w:val="004A5279"/>
    <w:rsid w:val="004A54B3"/>
    <w:rsid w:val="004A5E96"/>
    <w:rsid w:val="004A7692"/>
    <w:rsid w:val="004A7EF4"/>
    <w:rsid w:val="004B1151"/>
    <w:rsid w:val="004B1849"/>
    <w:rsid w:val="004B3C3E"/>
    <w:rsid w:val="004B46FB"/>
    <w:rsid w:val="004C137C"/>
    <w:rsid w:val="004C32BD"/>
    <w:rsid w:val="004C5CB4"/>
    <w:rsid w:val="004D00BC"/>
    <w:rsid w:val="004D0E7D"/>
    <w:rsid w:val="004D3C4F"/>
    <w:rsid w:val="004D6316"/>
    <w:rsid w:val="004D75F5"/>
    <w:rsid w:val="004E240B"/>
    <w:rsid w:val="004E2BBE"/>
    <w:rsid w:val="004E6ED6"/>
    <w:rsid w:val="004F14FB"/>
    <w:rsid w:val="004F2854"/>
    <w:rsid w:val="004F7515"/>
    <w:rsid w:val="004F7FC2"/>
    <w:rsid w:val="005003D1"/>
    <w:rsid w:val="0050191E"/>
    <w:rsid w:val="00501C7A"/>
    <w:rsid w:val="00501CF4"/>
    <w:rsid w:val="0050337A"/>
    <w:rsid w:val="00506FB9"/>
    <w:rsid w:val="00517C8F"/>
    <w:rsid w:val="00521719"/>
    <w:rsid w:val="00522056"/>
    <w:rsid w:val="00527BA9"/>
    <w:rsid w:val="00531A43"/>
    <w:rsid w:val="00531A54"/>
    <w:rsid w:val="00532256"/>
    <w:rsid w:val="005322CA"/>
    <w:rsid w:val="005341E7"/>
    <w:rsid w:val="005363F0"/>
    <w:rsid w:val="0053678C"/>
    <w:rsid w:val="00536B2D"/>
    <w:rsid w:val="0053718F"/>
    <w:rsid w:val="00537701"/>
    <w:rsid w:val="00546882"/>
    <w:rsid w:val="005504BF"/>
    <w:rsid w:val="005507A1"/>
    <w:rsid w:val="00550959"/>
    <w:rsid w:val="0055314B"/>
    <w:rsid w:val="00553B67"/>
    <w:rsid w:val="00553CA4"/>
    <w:rsid w:val="0055484B"/>
    <w:rsid w:val="0055495A"/>
    <w:rsid w:val="00555557"/>
    <w:rsid w:val="00560345"/>
    <w:rsid w:val="00560ACA"/>
    <w:rsid w:val="00560BAB"/>
    <w:rsid w:val="005636F7"/>
    <w:rsid w:val="00566CE4"/>
    <w:rsid w:val="00566FF8"/>
    <w:rsid w:val="00572C36"/>
    <w:rsid w:val="00572C54"/>
    <w:rsid w:val="00572DF7"/>
    <w:rsid w:val="005730DC"/>
    <w:rsid w:val="0057488A"/>
    <w:rsid w:val="00576B5D"/>
    <w:rsid w:val="0058042E"/>
    <w:rsid w:val="0058078E"/>
    <w:rsid w:val="00580AA9"/>
    <w:rsid w:val="00581130"/>
    <w:rsid w:val="0058197D"/>
    <w:rsid w:val="005855CD"/>
    <w:rsid w:val="0058652D"/>
    <w:rsid w:val="00586A3F"/>
    <w:rsid w:val="00591394"/>
    <w:rsid w:val="005936B7"/>
    <w:rsid w:val="005940D1"/>
    <w:rsid w:val="00596E43"/>
    <w:rsid w:val="0059755A"/>
    <w:rsid w:val="00597FB4"/>
    <w:rsid w:val="005A0FB0"/>
    <w:rsid w:val="005A231F"/>
    <w:rsid w:val="005A4F37"/>
    <w:rsid w:val="005B0651"/>
    <w:rsid w:val="005B21B0"/>
    <w:rsid w:val="005B2DEC"/>
    <w:rsid w:val="005B4A39"/>
    <w:rsid w:val="005B4AC8"/>
    <w:rsid w:val="005B7C9A"/>
    <w:rsid w:val="005C1F6A"/>
    <w:rsid w:val="005C227A"/>
    <w:rsid w:val="005C2DCB"/>
    <w:rsid w:val="005C391F"/>
    <w:rsid w:val="005C49BC"/>
    <w:rsid w:val="005C76CA"/>
    <w:rsid w:val="005C774E"/>
    <w:rsid w:val="005C775D"/>
    <w:rsid w:val="005D2DCF"/>
    <w:rsid w:val="005D406B"/>
    <w:rsid w:val="005D5913"/>
    <w:rsid w:val="005D60CA"/>
    <w:rsid w:val="005D6DB9"/>
    <w:rsid w:val="005E3F96"/>
    <w:rsid w:val="005E7336"/>
    <w:rsid w:val="005F0EE9"/>
    <w:rsid w:val="005F3276"/>
    <w:rsid w:val="005F47CD"/>
    <w:rsid w:val="005F4ED7"/>
    <w:rsid w:val="005F61BD"/>
    <w:rsid w:val="00602902"/>
    <w:rsid w:val="006029B5"/>
    <w:rsid w:val="00602AE2"/>
    <w:rsid w:val="00603814"/>
    <w:rsid w:val="00607224"/>
    <w:rsid w:val="0061253B"/>
    <w:rsid w:val="00616E0C"/>
    <w:rsid w:val="00617E9F"/>
    <w:rsid w:val="00621959"/>
    <w:rsid w:val="0062580A"/>
    <w:rsid w:val="00626247"/>
    <w:rsid w:val="00626BE2"/>
    <w:rsid w:val="00627FAD"/>
    <w:rsid w:val="0063112F"/>
    <w:rsid w:val="0063225C"/>
    <w:rsid w:val="006371E8"/>
    <w:rsid w:val="00637FD1"/>
    <w:rsid w:val="0064257E"/>
    <w:rsid w:val="00642D4B"/>
    <w:rsid w:val="00644899"/>
    <w:rsid w:val="006477A0"/>
    <w:rsid w:val="00650740"/>
    <w:rsid w:val="00655616"/>
    <w:rsid w:val="00657366"/>
    <w:rsid w:val="006578C1"/>
    <w:rsid w:val="0066169C"/>
    <w:rsid w:val="0066184F"/>
    <w:rsid w:val="00663393"/>
    <w:rsid w:val="006641EA"/>
    <w:rsid w:val="00664EA7"/>
    <w:rsid w:val="0067084C"/>
    <w:rsid w:val="006710D7"/>
    <w:rsid w:val="006719E9"/>
    <w:rsid w:val="00673F31"/>
    <w:rsid w:val="00677EBE"/>
    <w:rsid w:val="00682379"/>
    <w:rsid w:val="00683047"/>
    <w:rsid w:val="00690472"/>
    <w:rsid w:val="006920A1"/>
    <w:rsid w:val="006939D9"/>
    <w:rsid w:val="00693B2A"/>
    <w:rsid w:val="0069495A"/>
    <w:rsid w:val="006A00C1"/>
    <w:rsid w:val="006A23C7"/>
    <w:rsid w:val="006B0C73"/>
    <w:rsid w:val="006B48EF"/>
    <w:rsid w:val="006B4E17"/>
    <w:rsid w:val="006B568B"/>
    <w:rsid w:val="006B75C9"/>
    <w:rsid w:val="006C2063"/>
    <w:rsid w:val="006C2BEA"/>
    <w:rsid w:val="006D557B"/>
    <w:rsid w:val="006D5F7C"/>
    <w:rsid w:val="006D7556"/>
    <w:rsid w:val="006E3F34"/>
    <w:rsid w:val="006E5B7C"/>
    <w:rsid w:val="006E61A8"/>
    <w:rsid w:val="006E62C5"/>
    <w:rsid w:val="006F0768"/>
    <w:rsid w:val="006F40DF"/>
    <w:rsid w:val="006F435B"/>
    <w:rsid w:val="006F54E5"/>
    <w:rsid w:val="006F62E4"/>
    <w:rsid w:val="006F7CD3"/>
    <w:rsid w:val="0070039F"/>
    <w:rsid w:val="00700830"/>
    <w:rsid w:val="00700A06"/>
    <w:rsid w:val="0070340F"/>
    <w:rsid w:val="007052DE"/>
    <w:rsid w:val="007056ED"/>
    <w:rsid w:val="00707E68"/>
    <w:rsid w:val="00716086"/>
    <w:rsid w:val="00716743"/>
    <w:rsid w:val="00716B96"/>
    <w:rsid w:val="0072087D"/>
    <w:rsid w:val="00722D88"/>
    <w:rsid w:val="00727057"/>
    <w:rsid w:val="0073111A"/>
    <w:rsid w:val="00731335"/>
    <w:rsid w:val="007322E0"/>
    <w:rsid w:val="00732733"/>
    <w:rsid w:val="0073274E"/>
    <w:rsid w:val="00733E33"/>
    <w:rsid w:val="00734319"/>
    <w:rsid w:val="0073623A"/>
    <w:rsid w:val="00736655"/>
    <w:rsid w:val="007452DF"/>
    <w:rsid w:val="00746366"/>
    <w:rsid w:val="007478C5"/>
    <w:rsid w:val="007559EB"/>
    <w:rsid w:val="00755CFD"/>
    <w:rsid w:val="00761502"/>
    <w:rsid w:val="00761DA2"/>
    <w:rsid w:val="00762DAB"/>
    <w:rsid w:val="00762F90"/>
    <w:rsid w:val="00765EBA"/>
    <w:rsid w:val="007671BB"/>
    <w:rsid w:val="00767632"/>
    <w:rsid w:val="0077030F"/>
    <w:rsid w:val="00770C63"/>
    <w:rsid w:val="00772A4A"/>
    <w:rsid w:val="0077329B"/>
    <w:rsid w:val="00773353"/>
    <w:rsid w:val="00776CA7"/>
    <w:rsid w:val="00776E35"/>
    <w:rsid w:val="007801BD"/>
    <w:rsid w:val="007812F9"/>
    <w:rsid w:val="00781332"/>
    <w:rsid w:val="00781E85"/>
    <w:rsid w:val="007824FE"/>
    <w:rsid w:val="00783FF3"/>
    <w:rsid w:val="007845EA"/>
    <w:rsid w:val="007845F5"/>
    <w:rsid w:val="0078691D"/>
    <w:rsid w:val="00787913"/>
    <w:rsid w:val="0079081E"/>
    <w:rsid w:val="007914B5"/>
    <w:rsid w:val="0079295D"/>
    <w:rsid w:val="00792D69"/>
    <w:rsid w:val="007931A0"/>
    <w:rsid w:val="007931BE"/>
    <w:rsid w:val="00794857"/>
    <w:rsid w:val="007A06D0"/>
    <w:rsid w:val="007A3D6D"/>
    <w:rsid w:val="007A443B"/>
    <w:rsid w:val="007A4D1E"/>
    <w:rsid w:val="007A681C"/>
    <w:rsid w:val="007A7C13"/>
    <w:rsid w:val="007B2474"/>
    <w:rsid w:val="007B25F8"/>
    <w:rsid w:val="007B2FB7"/>
    <w:rsid w:val="007B5DCD"/>
    <w:rsid w:val="007B7C7B"/>
    <w:rsid w:val="007C0B15"/>
    <w:rsid w:val="007C0BEC"/>
    <w:rsid w:val="007C705B"/>
    <w:rsid w:val="007D1F23"/>
    <w:rsid w:val="007D29B5"/>
    <w:rsid w:val="007D48DC"/>
    <w:rsid w:val="007E06FA"/>
    <w:rsid w:val="007E2363"/>
    <w:rsid w:val="007E460A"/>
    <w:rsid w:val="007E5559"/>
    <w:rsid w:val="007E72CF"/>
    <w:rsid w:val="007E761F"/>
    <w:rsid w:val="007F02DD"/>
    <w:rsid w:val="007F5694"/>
    <w:rsid w:val="007F6230"/>
    <w:rsid w:val="007F6533"/>
    <w:rsid w:val="007F7BDD"/>
    <w:rsid w:val="007F7FF2"/>
    <w:rsid w:val="00804462"/>
    <w:rsid w:val="008053B9"/>
    <w:rsid w:val="008061C9"/>
    <w:rsid w:val="00807C61"/>
    <w:rsid w:val="00810593"/>
    <w:rsid w:val="00810ACC"/>
    <w:rsid w:val="008152A2"/>
    <w:rsid w:val="0081538B"/>
    <w:rsid w:val="00816351"/>
    <w:rsid w:val="008201CC"/>
    <w:rsid w:val="00820FBB"/>
    <w:rsid w:val="008218E2"/>
    <w:rsid w:val="00822347"/>
    <w:rsid w:val="008226D2"/>
    <w:rsid w:val="00822EDB"/>
    <w:rsid w:val="008233C6"/>
    <w:rsid w:val="00825114"/>
    <w:rsid w:val="00826BC4"/>
    <w:rsid w:val="0083078A"/>
    <w:rsid w:val="008326C6"/>
    <w:rsid w:val="008339F2"/>
    <w:rsid w:val="00834FDC"/>
    <w:rsid w:val="00835B68"/>
    <w:rsid w:val="008365F5"/>
    <w:rsid w:val="0084193C"/>
    <w:rsid w:val="00847913"/>
    <w:rsid w:val="00847EC3"/>
    <w:rsid w:val="0085183E"/>
    <w:rsid w:val="00851F49"/>
    <w:rsid w:val="00851F84"/>
    <w:rsid w:val="008522E1"/>
    <w:rsid w:val="0085296E"/>
    <w:rsid w:val="00853E9F"/>
    <w:rsid w:val="00855815"/>
    <w:rsid w:val="008565C9"/>
    <w:rsid w:val="00857BD5"/>
    <w:rsid w:val="008608E0"/>
    <w:rsid w:val="0086209F"/>
    <w:rsid w:val="00863B9F"/>
    <w:rsid w:val="00863CE5"/>
    <w:rsid w:val="008666E2"/>
    <w:rsid w:val="0086779A"/>
    <w:rsid w:val="008725E3"/>
    <w:rsid w:val="00872DF5"/>
    <w:rsid w:val="00875774"/>
    <w:rsid w:val="008836DA"/>
    <w:rsid w:val="00884A79"/>
    <w:rsid w:val="0088544C"/>
    <w:rsid w:val="00885AA3"/>
    <w:rsid w:val="00886F4E"/>
    <w:rsid w:val="008876B1"/>
    <w:rsid w:val="00891196"/>
    <w:rsid w:val="00891444"/>
    <w:rsid w:val="008919A7"/>
    <w:rsid w:val="0089203F"/>
    <w:rsid w:val="00892D42"/>
    <w:rsid w:val="0089322F"/>
    <w:rsid w:val="00893991"/>
    <w:rsid w:val="008947A8"/>
    <w:rsid w:val="008975EA"/>
    <w:rsid w:val="008A279E"/>
    <w:rsid w:val="008A52DF"/>
    <w:rsid w:val="008A6D9A"/>
    <w:rsid w:val="008A75BC"/>
    <w:rsid w:val="008B2156"/>
    <w:rsid w:val="008B363F"/>
    <w:rsid w:val="008B42A8"/>
    <w:rsid w:val="008C29BC"/>
    <w:rsid w:val="008C32BC"/>
    <w:rsid w:val="008C63F1"/>
    <w:rsid w:val="008D0049"/>
    <w:rsid w:val="008D02D5"/>
    <w:rsid w:val="008D0306"/>
    <w:rsid w:val="008D449B"/>
    <w:rsid w:val="008D4AD2"/>
    <w:rsid w:val="008D4E76"/>
    <w:rsid w:val="008D7657"/>
    <w:rsid w:val="008E0151"/>
    <w:rsid w:val="008E0358"/>
    <w:rsid w:val="008E1256"/>
    <w:rsid w:val="008E35AF"/>
    <w:rsid w:val="008F2B72"/>
    <w:rsid w:val="008F354B"/>
    <w:rsid w:val="008F3933"/>
    <w:rsid w:val="008F400D"/>
    <w:rsid w:val="008F40C9"/>
    <w:rsid w:val="008F6953"/>
    <w:rsid w:val="0090200F"/>
    <w:rsid w:val="00903159"/>
    <w:rsid w:val="00904787"/>
    <w:rsid w:val="00906ADF"/>
    <w:rsid w:val="00906AFA"/>
    <w:rsid w:val="00906B07"/>
    <w:rsid w:val="009076AE"/>
    <w:rsid w:val="00915054"/>
    <w:rsid w:val="00915F5B"/>
    <w:rsid w:val="0091642B"/>
    <w:rsid w:val="009166A5"/>
    <w:rsid w:val="00916B8F"/>
    <w:rsid w:val="0091738B"/>
    <w:rsid w:val="009205F8"/>
    <w:rsid w:val="00920F20"/>
    <w:rsid w:val="00927A04"/>
    <w:rsid w:val="00931E71"/>
    <w:rsid w:val="0093247A"/>
    <w:rsid w:val="00933C82"/>
    <w:rsid w:val="00934796"/>
    <w:rsid w:val="0093530D"/>
    <w:rsid w:val="00937D7E"/>
    <w:rsid w:val="00947505"/>
    <w:rsid w:val="0095067F"/>
    <w:rsid w:val="00952D12"/>
    <w:rsid w:val="009532F1"/>
    <w:rsid w:val="009538DF"/>
    <w:rsid w:val="00954A99"/>
    <w:rsid w:val="00955AAC"/>
    <w:rsid w:val="00955C6A"/>
    <w:rsid w:val="00960111"/>
    <w:rsid w:val="009609F0"/>
    <w:rsid w:val="0096131B"/>
    <w:rsid w:val="009627C8"/>
    <w:rsid w:val="00963750"/>
    <w:rsid w:val="0096408A"/>
    <w:rsid w:val="009654D9"/>
    <w:rsid w:val="00965C0D"/>
    <w:rsid w:val="0097098C"/>
    <w:rsid w:val="00971F16"/>
    <w:rsid w:val="00972EA3"/>
    <w:rsid w:val="00983DC6"/>
    <w:rsid w:val="009847C5"/>
    <w:rsid w:val="009851B6"/>
    <w:rsid w:val="00985A33"/>
    <w:rsid w:val="009908F3"/>
    <w:rsid w:val="00992A8D"/>
    <w:rsid w:val="00993E8A"/>
    <w:rsid w:val="009950D5"/>
    <w:rsid w:val="009A0038"/>
    <w:rsid w:val="009A189B"/>
    <w:rsid w:val="009A31C2"/>
    <w:rsid w:val="009A3D20"/>
    <w:rsid w:val="009A6E20"/>
    <w:rsid w:val="009A7D84"/>
    <w:rsid w:val="009B0031"/>
    <w:rsid w:val="009B0FDD"/>
    <w:rsid w:val="009B2C85"/>
    <w:rsid w:val="009B425B"/>
    <w:rsid w:val="009B514D"/>
    <w:rsid w:val="009C0644"/>
    <w:rsid w:val="009C3078"/>
    <w:rsid w:val="009C7203"/>
    <w:rsid w:val="009D1628"/>
    <w:rsid w:val="009D2B31"/>
    <w:rsid w:val="009D4339"/>
    <w:rsid w:val="009D5830"/>
    <w:rsid w:val="009D64C3"/>
    <w:rsid w:val="009E09AD"/>
    <w:rsid w:val="009E3BD8"/>
    <w:rsid w:val="009E6655"/>
    <w:rsid w:val="009E78F6"/>
    <w:rsid w:val="009F01F3"/>
    <w:rsid w:val="009F04E5"/>
    <w:rsid w:val="009F0B28"/>
    <w:rsid w:val="009F19DB"/>
    <w:rsid w:val="009F2602"/>
    <w:rsid w:val="009F28D6"/>
    <w:rsid w:val="00A01AD8"/>
    <w:rsid w:val="00A02604"/>
    <w:rsid w:val="00A029C7"/>
    <w:rsid w:val="00A03A80"/>
    <w:rsid w:val="00A053F9"/>
    <w:rsid w:val="00A11271"/>
    <w:rsid w:val="00A11B1F"/>
    <w:rsid w:val="00A12FEA"/>
    <w:rsid w:val="00A13435"/>
    <w:rsid w:val="00A134BA"/>
    <w:rsid w:val="00A15635"/>
    <w:rsid w:val="00A212B2"/>
    <w:rsid w:val="00A23218"/>
    <w:rsid w:val="00A26ECF"/>
    <w:rsid w:val="00A26EDD"/>
    <w:rsid w:val="00A3097A"/>
    <w:rsid w:val="00A31695"/>
    <w:rsid w:val="00A32E3B"/>
    <w:rsid w:val="00A34DB2"/>
    <w:rsid w:val="00A3553A"/>
    <w:rsid w:val="00A3632E"/>
    <w:rsid w:val="00A3700D"/>
    <w:rsid w:val="00A4157A"/>
    <w:rsid w:val="00A42692"/>
    <w:rsid w:val="00A43CE6"/>
    <w:rsid w:val="00A441F9"/>
    <w:rsid w:val="00A4448D"/>
    <w:rsid w:val="00A468A4"/>
    <w:rsid w:val="00A479BE"/>
    <w:rsid w:val="00A47AD7"/>
    <w:rsid w:val="00A562D2"/>
    <w:rsid w:val="00A624B9"/>
    <w:rsid w:val="00A62694"/>
    <w:rsid w:val="00A723DE"/>
    <w:rsid w:val="00A74270"/>
    <w:rsid w:val="00A77813"/>
    <w:rsid w:val="00A8238B"/>
    <w:rsid w:val="00A83001"/>
    <w:rsid w:val="00A84105"/>
    <w:rsid w:val="00A84639"/>
    <w:rsid w:val="00A86160"/>
    <w:rsid w:val="00A86EAA"/>
    <w:rsid w:val="00A8702E"/>
    <w:rsid w:val="00A87944"/>
    <w:rsid w:val="00A87A0B"/>
    <w:rsid w:val="00A87A8D"/>
    <w:rsid w:val="00A92936"/>
    <w:rsid w:val="00A937E0"/>
    <w:rsid w:val="00A93B67"/>
    <w:rsid w:val="00A95BAC"/>
    <w:rsid w:val="00A96E42"/>
    <w:rsid w:val="00AA02E3"/>
    <w:rsid w:val="00AA2B43"/>
    <w:rsid w:val="00AA39C8"/>
    <w:rsid w:val="00AA7905"/>
    <w:rsid w:val="00AB13F6"/>
    <w:rsid w:val="00AB31E7"/>
    <w:rsid w:val="00AB79A8"/>
    <w:rsid w:val="00AC03F5"/>
    <w:rsid w:val="00AC03FC"/>
    <w:rsid w:val="00AC38AF"/>
    <w:rsid w:val="00AC5AEF"/>
    <w:rsid w:val="00AD13EB"/>
    <w:rsid w:val="00AD145E"/>
    <w:rsid w:val="00AD30FF"/>
    <w:rsid w:val="00AD4678"/>
    <w:rsid w:val="00AD55CC"/>
    <w:rsid w:val="00AD5C67"/>
    <w:rsid w:val="00AD6C7A"/>
    <w:rsid w:val="00AE0C7D"/>
    <w:rsid w:val="00AE24AA"/>
    <w:rsid w:val="00AE4322"/>
    <w:rsid w:val="00AE4A83"/>
    <w:rsid w:val="00AE7607"/>
    <w:rsid w:val="00AE7B7C"/>
    <w:rsid w:val="00AF0D8D"/>
    <w:rsid w:val="00AF27AC"/>
    <w:rsid w:val="00B00003"/>
    <w:rsid w:val="00B034F8"/>
    <w:rsid w:val="00B115B1"/>
    <w:rsid w:val="00B12684"/>
    <w:rsid w:val="00B14DBC"/>
    <w:rsid w:val="00B16595"/>
    <w:rsid w:val="00B16FCC"/>
    <w:rsid w:val="00B2007B"/>
    <w:rsid w:val="00B20184"/>
    <w:rsid w:val="00B214EB"/>
    <w:rsid w:val="00B25BA9"/>
    <w:rsid w:val="00B30AA1"/>
    <w:rsid w:val="00B30F60"/>
    <w:rsid w:val="00B32819"/>
    <w:rsid w:val="00B33087"/>
    <w:rsid w:val="00B345BD"/>
    <w:rsid w:val="00B35C33"/>
    <w:rsid w:val="00B36F5B"/>
    <w:rsid w:val="00B40AB0"/>
    <w:rsid w:val="00B4114F"/>
    <w:rsid w:val="00B41B96"/>
    <w:rsid w:val="00B42D54"/>
    <w:rsid w:val="00B44277"/>
    <w:rsid w:val="00B45891"/>
    <w:rsid w:val="00B4595A"/>
    <w:rsid w:val="00B4744F"/>
    <w:rsid w:val="00B50770"/>
    <w:rsid w:val="00B519E7"/>
    <w:rsid w:val="00B51BBD"/>
    <w:rsid w:val="00B53126"/>
    <w:rsid w:val="00B668B5"/>
    <w:rsid w:val="00B7026D"/>
    <w:rsid w:val="00B71C34"/>
    <w:rsid w:val="00B72851"/>
    <w:rsid w:val="00B72BE5"/>
    <w:rsid w:val="00B777EC"/>
    <w:rsid w:val="00B77A7C"/>
    <w:rsid w:val="00B813CB"/>
    <w:rsid w:val="00B82430"/>
    <w:rsid w:val="00B828B4"/>
    <w:rsid w:val="00B845D3"/>
    <w:rsid w:val="00B8719F"/>
    <w:rsid w:val="00B91E5F"/>
    <w:rsid w:val="00B963E3"/>
    <w:rsid w:val="00BA2781"/>
    <w:rsid w:val="00BA42D9"/>
    <w:rsid w:val="00BA5F09"/>
    <w:rsid w:val="00BA79C5"/>
    <w:rsid w:val="00BA7D4D"/>
    <w:rsid w:val="00BB0B19"/>
    <w:rsid w:val="00BB121E"/>
    <w:rsid w:val="00BC04F0"/>
    <w:rsid w:val="00BC1A8F"/>
    <w:rsid w:val="00BC1C8A"/>
    <w:rsid w:val="00BC2481"/>
    <w:rsid w:val="00BC3D70"/>
    <w:rsid w:val="00BC59E3"/>
    <w:rsid w:val="00BC63E5"/>
    <w:rsid w:val="00BC6440"/>
    <w:rsid w:val="00BC6D2E"/>
    <w:rsid w:val="00BD13F1"/>
    <w:rsid w:val="00BD1843"/>
    <w:rsid w:val="00BD1CF6"/>
    <w:rsid w:val="00BD1F49"/>
    <w:rsid w:val="00BD2606"/>
    <w:rsid w:val="00BD2773"/>
    <w:rsid w:val="00BD28AC"/>
    <w:rsid w:val="00BD2EAC"/>
    <w:rsid w:val="00BD3B03"/>
    <w:rsid w:val="00BD503C"/>
    <w:rsid w:val="00BD522F"/>
    <w:rsid w:val="00BD63FC"/>
    <w:rsid w:val="00BE18AC"/>
    <w:rsid w:val="00BE1CB2"/>
    <w:rsid w:val="00BE356E"/>
    <w:rsid w:val="00BE3C78"/>
    <w:rsid w:val="00BE3DF6"/>
    <w:rsid w:val="00BE5F5C"/>
    <w:rsid w:val="00BE6CFD"/>
    <w:rsid w:val="00BE79EF"/>
    <w:rsid w:val="00BE7F76"/>
    <w:rsid w:val="00BF45C5"/>
    <w:rsid w:val="00BF5D27"/>
    <w:rsid w:val="00C018BD"/>
    <w:rsid w:val="00C0455F"/>
    <w:rsid w:val="00C05115"/>
    <w:rsid w:val="00C0620E"/>
    <w:rsid w:val="00C11659"/>
    <w:rsid w:val="00C1328D"/>
    <w:rsid w:val="00C1490D"/>
    <w:rsid w:val="00C15A4F"/>
    <w:rsid w:val="00C16C6E"/>
    <w:rsid w:val="00C17BF4"/>
    <w:rsid w:val="00C21123"/>
    <w:rsid w:val="00C245D4"/>
    <w:rsid w:val="00C24D34"/>
    <w:rsid w:val="00C27EAF"/>
    <w:rsid w:val="00C27F60"/>
    <w:rsid w:val="00C30D9A"/>
    <w:rsid w:val="00C31EAF"/>
    <w:rsid w:val="00C3239F"/>
    <w:rsid w:val="00C339B9"/>
    <w:rsid w:val="00C35027"/>
    <w:rsid w:val="00C360A7"/>
    <w:rsid w:val="00C40ECE"/>
    <w:rsid w:val="00C4118B"/>
    <w:rsid w:val="00C44355"/>
    <w:rsid w:val="00C44DB0"/>
    <w:rsid w:val="00C44E57"/>
    <w:rsid w:val="00C47CCD"/>
    <w:rsid w:val="00C509FD"/>
    <w:rsid w:val="00C511D9"/>
    <w:rsid w:val="00C53453"/>
    <w:rsid w:val="00C53F19"/>
    <w:rsid w:val="00C548D5"/>
    <w:rsid w:val="00C60977"/>
    <w:rsid w:val="00C6186C"/>
    <w:rsid w:val="00C62E0E"/>
    <w:rsid w:val="00C662EF"/>
    <w:rsid w:val="00C66556"/>
    <w:rsid w:val="00C666B1"/>
    <w:rsid w:val="00C67DE5"/>
    <w:rsid w:val="00C67F98"/>
    <w:rsid w:val="00C700CA"/>
    <w:rsid w:val="00C70440"/>
    <w:rsid w:val="00C71B56"/>
    <w:rsid w:val="00C730F4"/>
    <w:rsid w:val="00C74573"/>
    <w:rsid w:val="00C75873"/>
    <w:rsid w:val="00C76BCD"/>
    <w:rsid w:val="00C773A9"/>
    <w:rsid w:val="00C77CC3"/>
    <w:rsid w:val="00C80315"/>
    <w:rsid w:val="00C81B4B"/>
    <w:rsid w:val="00C82046"/>
    <w:rsid w:val="00C84DF2"/>
    <w:rsid w:val="00C859F1"/>
    <w:rsid w:val="00C86C64"/>
    <w:rsid w:val="00C8791D"/>
    <w:rsid w:val="00C87B55"/>
    <w:rsid w:val="00C87F5C"/>
    <w:rsid w:val="00C9059F"/>
    <w:rsid w:val="00C906B8"/>
    <w:rsid w:val="00C91E33"/>
    <w:rsid w:val="00C91FF3"/>
    <w:rsid w:val="00C948EB"/>
    <w:rsid w:val="00C97D9C"/>
    <w:rsid w:val="00CA06DF"/>
    <w:rsid w:val="00CA0AAE"/>
    <w:rsid w:val="00CA10C7"/>
    <w:rsid w:val="00CA1A61"/>
    <w:rsid w:val="00CA22D6"/>
    <w:rsid w:val="00CA3522"/>
    <w:rsid w:val="00CA41F9"/>
    <w:rsid w:val="00CA62DE"/>
    <w:rsid w:val="00CA7797"/>
    <w:rsid w:val="00CB0194"/>
    <w:rsid w:val="00CB4643"/>
    <w:rsid w:val="00CB7D4F"/>
    <w:rsid w:val="00CC1B66"/>
    <w:rsid w:val="00CC3EF0"/>
    <w:rsid w:val="00CD0899"/>
    <w:rsid w:val="00CD129D"/>
    <w:rsid w:val="00CD1D47"/>
    <w:rsid w:val="00CD1EDF"/>
    <w:rsid w:val="00CD22C9"/>
    <w:rsid w:val="00CD3B78"/>
    <w:rsid w:val="00CD450B"/>
    <w:rsid w:val="00CD7080"/>
    <w:rsid w:val="00CD78E1"/>
    <w:rsid w:val="00CE5511"/>
    <w:rsid w:val="00CE73B3"/>
    <w:rsid w:val="00CE75E2"/>
    <w:rsid w:val="00CE7990"/>
    <w:rsid w:val="00CF01CE"/>
    <w:rsid w:val="00CF19EF"/>
    <w:rsid w:val="00CF2B96"/>
    <w:rsid w:val="00CF4199"/>
    <w:rsid w:val="00CF6C40"/>
    <w:rsid w:val="00CF7CF6"/>
    <w:rsid w:val="00D03EE2"/>
    <w:rsid w:val="00D04A8A"/>
    <w:rsid w:val="00D05542"/>
    <w:rsid w:val="00D07832"/>
    <w:rsid w:val="00D102D9"/>
    <w:rsid w:val="00D132B2"/>
    <w:rsid w:val="00D2108B"/>
    <w:rsid w:val="00D246D3"/>
    <w:rsid w:val="00D25984"/>
    <w:rsid w:val="00D31E3A"/>
    <w:rsid w:val="00D33487"/>
    <w:rsid w:val="00D33BA5"/>
    <w:rsid w:val="00D33E6D"/>
    <w:rsid w:val="00D360AA"/>
    <w:rsid w:val="00D36BFD"/>
    <w:rsid w:val="00D40AF0"/>
    <w:rsid w:val="00D41052"/>
    <w:rsid w:val="00D41875"/>
    <w:rsid w:val="00D42389"/>
    <w:rsid w:val="00D43C7B"/>
    <w:rsid w:val="00D444CB"/>
    <w:rsid w:val="00D44B08"/>
    <w:rsid w:val="00D470DC"/>
    <w:rsid w:val="00D52652"/>
    <w:rsid w:val="00D534CA"/>
    <w:rsid w:val="00D54ACE"/>
    <w:rsid w:val="00D5585F"/>
    <w:rsid w:val="00D5588E"/>
    <w:rsid w:val="00D60ADB"/>
    <w:rsid w:val="00D6279B"/>
    <w:rsid w:val="00D62EEF"/>
    <w:rsid w:val="00D65A05"/>
    <w:rsid w:val="00D71CD0"/>
    <w:rsid w:val="00D71E90"/>
    <w:rsid w:val="00D722CD"/>
    <w:rsid w:val="00D73BEB"/>
    <w:rsid w:val="00D74AE3"/>
    <w:rsid w:val="00D74F6C"/>
    <w:rsid w:val="00D76BED"/>
    <w:rsid w:val="00D77C66"/>
    <w:rsid w:val="00D8252A"/>
    <w:rsid w:val="00D92FE6"/>
    <w:rsid w:val="00D956CB"/>
    <w:rsid w:val="00D95BFA"/>
    <w:rsid w:val="00D978D0"/>
    <w:rsid w:val="00DA0139"/>
    <w:rsid w:val="00DA51A2"/>
    <w:rsid w:val="00DA6617"/>
    <w:rsid w:val="00DA74D3"/>
    <w:rsid w:val="00DA7DC4"/>
    <w:rsid w:val="00DB0680"/>
    <w:rsid w:val="00DB3ED2"/>
    <w:rsid w:val="00DB4A7A"/>
    <w:rsid w:val="00DB4DA5"/>
    <w:rsid w:val="00DB5D36"/>
    <w:rsid w:val="00DB6228"/>
    <w:rsid w:val="00DB7A7D"/>
    <w:rsid w:val="00DC16E3"/>
    <w:rsid w:val="00DC1B2A"/>
    <w:rsid w:val="00DC1E52"/>
    <w:rsid w:val="00DC2DA0"/>
    <w:rsid w:val="00DC338E"/>
    <w:rsid w:val="00DC37CB"/>
    <w:rsid w:val="00DC3908"/>
    <w:rsid w:val="00DC3CAC"/>
    <w:rsid w:val="00DC4E80"/>
    <w:rsid w:val="00DC571C"/>
    <w:rsid w:val="00DC5DA0"/>
    <w:rsid w:val="00DC645C"/>
    <w:rsid w:val="00DC68E0"/>
    <w:rsid w:val="00DC77DF"/>
    <w:rsid w:val="00DC797D"/>
    <w:rsid w:val="00DD056C"/>
    <w:rsid w:val="00DD1664"/>
    <w:rsid w:val="00DD3830"/>
    <w:rsid w:val="00DD57BA"/>
    <w:rsid w:val="00DD6E10"/>
    <w:rsid w:val="00DD79B3"/>
    <w:rsid w:val="00DE0562"/>
    <w:rsid w:val="00DE2ADB"/>
    <w:rsid w:val="00DE347F"/>
    <w:rsid w:val="00DE36AA"/>
    <w:rsid w:val="00DE3D79"/>
    <w:rsid w:val="00DE433E"/>
    <w:rsid w:val="00DE5064"/>
    <w:rsid w:val="00DF05AF"/>
    <w:rsid w:val="00DF2E9D"/>
    <w:rsid w:val="00DF6D13"/>
    <w:rsid w:val="00DF70AA"/>
    <w:rsid w:val="00E00765"/>
    <w:rsid w:val="00E03072"/>
    <w:rsid w:val="00E033E8"/>
    <w:rsid w:val="00E03552"/>
    <w:rsid w:val="00E03DAF"/>
    <w:rsid w:val="00E04862"/>
    <w:rsid w:val="00E05B38"/>
    <w:rsid w:val="00E071FD"/>
    <w:rsid w:val="00E12461"/>
    <w:rsid w:val="00E135E5"/>
    <w:rsid w:val="00E1452E"/>
    <w:rsid w:val="00E16A88"/>
    <w:rsid w:val="00E17230"/>
    <w:rsid w:val="00E201B5"/>
    <w:rsid w:val="00E204AE"/>
    <w:rsid w:val="00E214C0"/>
    <w:rsid w:val="00E24093"/>
    <w:rsid w:val="00E2439A"/>
    <w:rsid w:val="00E30230"/>
    <w:rsid w:val="00E33416"/>
    <w:rsid w:val="00E3463C"/>
    <w:rsid w:val="00E37AD5"/>
    <w:rsid w:val="00E444A2"/>
    <w:rsid w:val="00E45DB5"/>
    <w:rsid w:val="00E516F8"/>
    <w:rsid w:val="00E51E03"/>
    <w:rsid w:val="00E53943"/>
    <w:rsid w:val="00E54325"/>
    <w:rsid w:val="00E615A7"/>
    <w:rsid w:val="00E62CC4"/>
    <w:rsid w:val="00E62E85"/>
    <w:rsid w:val="00E63D55"/>
    <w:rsid w:val="00E63E9E"/>
    <w:rsid w:val="00E66241"/>
    <w:rsid w:val="00E676A9"/>
    <w:rsid w:val="00E716F3"/>
    <w:rsid w:val="00E74B03"/>
    <w:rsid w:val="00E76359"/>
    <w:rsid w:val="00E77806"/>
    <w:rsid w:val="00E803C8"/>
    <w:rsid w:val="00E86EA2"/>
    <w:rsid w:val="00E9585F"/>
    <w:rsid w:val="00E95955"/>
    <w:rsid w:val="00E96933"/>
    <w:rsid w:val="00EA09E9"/>
    <w:rsid w:val="00EA2C58"/>
    <w:rsid w:val="00EA6EED"/>
    <w:rsid w:val="00EA79C8"/>
    <w:rsid w:val="00EB2412"/>
    <w:rsid w:val="00EB53E7"/>
    <w:rsid w:val="00EC2081"/>
    <w:rsid w:val="00EC3972"/>
    <w:rsid w:val="00EC4BE0"/>
    <w:rsid w:val="00ED1EA7"/>
    <w:rsid w:val="00EE14D5"/>
    <w:rsid w:val="00EE5A06"/>
    <w:rsid w:val="00EE6C06"/>
    <w:rsid w:val="00EE6E70"/>
    <w:rsid w:val="00EF24CC"/>
    <w:rsid w:val="00EF47B0"/>
    <w:rsid w:val="00EF56E3"/>
    <w:rsid w:val="00F0147B"/>
    <w:rsid w:val="00F023F5"/>
    <w:rsid w:val="00F04AC9"/>
    <w:rsid w:val="00F05CFE"/>
    <w:rsid w:val="00F05F9E"/>
    <w:rsid w:val="00F07915"/>
    <w:rsid w:val="00F07FEC"/>
    <w:rsid w:val="00F11701"/>
    <w:rsid w:val="00F11E1B"/>
    <w:rsid w:val="00F120E7"/>
    <w:rsid w:val="00F1254D"/>
    <w:rsid w:val="00F1281E"/>
    <w:rsid w:val="00F16234"/>
    <w:rsid w:val="00F2010A"/>
    <w:rsid w:val="00F21EA3"/>
    <w:rsid w:val="00F2302F"/>
    <w:rsid w:val="00F241D9"/>
    <w:rsid w:val="00F27598"/>
    <w:rsid w:val="00F30D39"/>
    <w:rsid w:val="00F31440"/>
    <w:rsid w:val="00F31C0F"/>
    <w:rsid w:val="00F32107"/>
    <w:rsid w:val="00F32161"/>
    <w:rsid w:val="00F3398A"/>
    <w:rsid w:val="00F35FEA"/>
    <w:rsid w:val="00F36CC3"/>
    <w:rsid w:val="00F37AF0"/>
    <w:rsid w:val="00F42DE6"/>
    <w:rsid w:val="00F4388D"/>
    <w:rsid w:val="00F4483D"/>
    <w:rsid w:val="00F45569"/>
    <w:rsid w:val="00F458C6"/>
    <w:rsid w:val="00F463E9"/>
    <w:rsid w:val="00F50813"/>
    <w:rsid w:val="00F51E20"/>
    <w:rsid w:val="00F602A4"/>
    <w:rsid w:val="00F64315"/>
    <w:rsid w:val="00F643B3"/>
    <w:rsid w:val="00F71451"/>
    <w:rsid w:val="00F72A0F"/>
    <w:rsid w:val="00F74CB0"/>
    <w:rsid w:val="00F7526E"/>
    <w:rsid w:val="00F75538"/>
    <w:rsid w:val="00F75CCD"/>
    <w:rsid w:val="00F7778C"/>
    <w:rsid w:val="00F80D94"/>
    <w:rsid w:val="00F8128D"/>
    <w:rsid w:val="00F8162F"/>
    <w:rsid w:val="00F818B0"/>
    <w:rsid w:val="00F818E1"/>
    <w:rsid w:val="00F8617D"/>
    <w:rsid w:val="00F86E9B"/>
    <w:rsid w:val="00F90BF5"/>
    <w:rsid w:val="00F90EE1"/>
    <w:rsid w:val="00F9153B"/>
    <w:rsid w:val="00F925A7"/>
    <w:rsid w:val="00F947A0"/>
    <w:rsid w:val="00F94D8C"/>
    <w:rsid w:val="00F94E78"/>
    <w:rsid w:val="00F96AA3"/>
    <w:rsid w:val="00FA0433"/>
    <w:rsid w:val="00FA0607"/>
    <w:rsid w:val="00FA49CD"/>
    <w:rsid w:val="00FA58B0"/>
    <w:rsid w:val="00FA590B"/>
    <w:rsid w:val="00FB05D7"/>
    <w:rsid w:val="00FB05EE"/>
    <w:rsid w:val="00FB0A67"/>
    <w:rsid w:val="00FB19AD"/>
    <w:rsid w:val="00FB2F52"/>
    <w:rsid w:val="00FB303E"/>
    <w:rsid w:val="00FB5737"/>
    <w:rsid w:val="00FB694E"/>
    <w:rsid w:val="00FB7712"/>
    <w:rsid w:val="00FB7D6A"/>
    <w:rsid w:val="00FC038F"/>
    <w:rsid w:val="00FC0ABF"/>
    <w:rsid w:val="00FC1217"/>
    <w:rsid w:val="00FC2BAE"/>
    <w:rsid w:val="00FC3317"/>
    <w:rsid w:val="00FC33D0"/>
    <w:rsid w:val="00FC386C"/>
    <w:rsid w:val="00FC578E"/>
    <w:rsid w:val="00FC6708"/>
    <w:rsid w:val="00FC69D1"/>
    <w:rsid w:val="00FC7AB0"/>
    <w:rsid w:val="00FD1E0C"/>
    <w:rsid w:val="00FD2669"/>
    <w:rsid w:val="00FD538D"/>
    <w:rsid w:val="00FD61D2"/>
    <w:rsid w:val="00FD6EDD"/>
    <w:rsid w:val="00FE0629"/>
    <w:rsid w:val="00FE09A2"/>
    <w:rsid w:val="00FE1901"/>
    <w:rsid w:val="00FE6391"/>
    <w:rsid w:val="00FF06B3"/>
    <w:rsid w:val="00FF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9A7BC9"/>
  <w15:chartTrackingRefBased/>
  <w15:docId w15:val="{EF78FB6D-E9E9-48A4-B01F-4B915DD78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iPriority="0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420E1D"/>
    <w:pPr>
      <w:keepNext/>
      <w:numPr>
        <w:numId w:val="2"/>
      </w:numPr>
      <w:jc w:val="center"/>
      <w:outlineLvl w:val="0"/>
    </w:pPr>
    <w:rPr>
      <w:rFonts w:ascii="Arial" w:hAnsi="Arial"/>
      <w:b/>
      <w:bCs/>
      <w:sz w:val="28"/>
      <w:lang w:eastAsia="en-US"/>
    </w:rPr>
  </w:style>
  <w:style w:type="paragraph" w:styleId="Naslov2">
    <w:name w:val="heading 2"/>
    <w:basedOn w:val="Normal"/>
    <w:next w:val="Normal"/>
    <w:link w:val="Naslov2Char"/>
    <w:qFormat/>
    <w:rsid w:val="00B813CB"/>
    <w:pPr>
      <w:keepNext/>
      <w:numPr>
        <w:ilvl w:val="1"/>
        <w:numId w:val="2"/>
      </w:numPr>
      <w:outlineLvl w:val="1"/>
    </w:pPr>
    <w:rPr>
      <w:rFonts w:ascii="Arial" w:hAnsi="Arial"/>
      <w:b/>
      <w:bCs/>
      <w:iCs/>
      <w:szCs w:val="28"/>
      <w:lang w:val="en-GB" w:eastAsia="en-US"/>
    </w:rPr>
  </w:style>
  <w:style w:type="paragraph" w:styleId="Naslov3">
    <w:name w:val="heading 3"/>
    <w:basedOn w:val="Normal"/>
    <w:next w:val="Normal"/>
    <w:link w:val="Naslov3Char"/>
    <w:unhideWhenUsed/>
    <w:qFormat/>
    <w:rsid w:val="00F05F9E"/>
    <w:pPr>
      <w:keepNext/>
      <w:numPr>
        <w:ilvl w:val="2"/>
        <w:numId w:val="2"/>
      </w:numPr>
      <w:outlineLvl w:val="2"/>
    </w:pPr>
    <w:rPr>
      <w:rFonts w:ascii="Arial" w:hAnsi="Arial"/>
      <w:b/>
      <w:bCs/>
      <w:sz w:val="22"/>
      <w:szCs w:val="26"/>
    </w:rPr>
  </w:style>
  <w:style w:type="paragraph" w:styleId="Naslov4">
    <w:name w:val="heading 4"/>
    <w:basedOn w:val="Normal"/>
    <w:next w:val="Normal"/>
    <w:link w:val="Naslov4Char"/>
    <w:qFormat/>
    <w:rsid w:val="00420E1D"/>
    <w:pPr>
      <w:keepNext/>
      <w:numPr>
        <w:ilvl w:val="3"/>
        <w:numId w:val="2"/>
      </w:numPr>
      <w:jc w:val="both"/>
      <w:outlineLvl w:val="3"/>
    </w:pPr>
    <w:rPr>
      <w:b/>
      <w:bCs/>
      <w:sz w:val="26"/>
      <w:lang w:eastAsia="en-US"/>
    </w:rPr>
  </w:style>
  <w:style w:type="paragraph" w:styleId="Naslov5">
    <w:name w:val="heading 5"/>
    <w:basedOn w:val="Normal"/>
    <w:next w:val="Normal"/>
    <w:link w:val="Naslov5Char"/>
    <w:qFormat/>
    <w:rsid w:val="00420E1D"/>
    <w:pPr>
      <w:keepNext/>
      <w:numPr>
        <w:ilvl w:val="4"/>
        <w:numId w:val="2"/>
      </w:numPr>
      <w:jc w:val="both"/>
      <w:outlineLvl w:val="4"/>
    </w:pPr>
    <w:rPr>
      <w:b/>
      <w:bCs/>
      <w:sz w:val="26"/>
      <w:u w:val="single"/>
      <w:lang w:eastAsia="en-US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420E1D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semiHidden/>
    <w:unhideWhenUsed/>
    <w:qFormat/>
    <w:rsid w:val="00420E1D"/>
    <w:pPr>
      <w:numPr>
        <w:ilvl w:val="6"/>
        <w:numId w:val="2"/>
      </w:numPr>
      <w:spacing w:before="240" w:after="60"/>
      <w:ind w:left="5040" w:hanging="360"/>
      <w:outlineLvl w:val="6"/>
    </w:pPr>
    <w:rPr>
      <w:rFonts w:ascii="Calibri" w:hAnsi="Calibri"/>
    </w:rPr>
  </w:style>
  <w:style w:type="paragraph" w:styleId="Naslov8">
    <w:name w:val="heading 8"/>
    <w:basedOn w:val="Normal"/>
    <w:next w:val="Normal"/>
    <w:link w:val="Naslov8Char"/>
    <w:semiHidden/>
    <w:unhideWhenUsed/>
    <w:qFormat/>
    <w:rsid w:val="00420E1D"/>
    <w:pPr>
      <w:numPr>
        <w:ilvl w:val="7"/>
        <w:numId w:val="2"/>
      </w:numPr>
      <w:spacing w:before="240" w:after="60"/>
      <w:ind w:left="5760" w:hanging="360"/>
      <w:outlineLvl w:val="7"/>
    </w:pPr>
    <w:rPr>
      <w:rFonts w:ascii="Calibri" w:hAnsi="Calibri"/>
      <w:i/>
      <w:iCs/>
    </w:rPr>
  </w:style>
  <w:style w:type="paragraph" w:styleId="Naslov9">
    <w:name w:val="heading 9"/>
    <w:basedOn w:val="Normal"/>
    <w:next w:val="Normal"/>
    <w:link w:val="Naslov9Char"/>
    <w:semiHidden/>
    <w:unhideWhenUsed/>
    <w:qFormat/>
    <w:rsid w:val="00420E1D"/>
    <w:pPr>
      <w:numPr>
        <w:ilvl w:val="8"/>
        <w:numId w:val="2"/>
      </w:numPr>
      <w:spacing w:before="240" w:after="60"/>
      <w:ind w:left="6480" w:hanging="360"/>
      <w:outlineLvl w:val="8"/>
    </w:pPr>
    <w:rPr>
      <w:rFonts w:ascii="Calibri Light" w:hAnsi="Calibri Light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420E1D"/>
    <w:rPr>
      <w:rFonts w:ascii="Arial" w:eastAsia="Times New Roman" w:hAnsi="Arial" w:cs="Times New Roman"/>
      <w:b/>
      <w:bCs/>
      <w:sz w:val="28"/>
      <w:szCs w:val="24"/>
    </w:rPr>
  </w:style>
  <w:style w:type="character" w:customStyle="1" w:styleId="Naslov2Char">
    <w:name w:val="Naslov 2 Char"/>
    <w:basedOn w:val="Zadanifontodlomka"/>
    <w:link w:val="Naslov2"/>
    <w:rsid w:val="00B813CB"/>
    <w:rPr>
      <w:rFonts w:ascii="Arial" w:eastAsia="Times New Roman" w:hAnsi="Arial" w:cs="Times New Roman"/>
      <w:b/>
      <w:bCs/>
      <w:iCs/>
      <w:sz w:val="24"/>
      <w:szCs w:val="28"/>
      <w:lang w:val="en-GB"/>
    </w:rPr>
  </w:style>
  <w:style w:type="character" w:customStyle="1" w:styleId="Naslov3Char">
    <w:name w:val="Naslov 3 Char"/>
    <w:basedOn w:val="Zadanifontodlomka"/>
    <w:link w:val="Naslov3"/>
    <w:rsid w:val="00F05F9E"/>
    <w:rPr>
      <w:rFonts w:ascii="Arial" w:eastAsia="Times New Roman" w:hAnsi="Arial" w:cs="Times New Roman"/>
      <w:b/>
      <w:bCs/>
      <w:szCs w:val="26"/>
      <w:lang w:eastAsia="hr-HR"/>
    </w:rPr>
  </w:style>
  <w:style w:type="character" w:customStyle="1" w:styleId="Naslov4Char">
    <w:name w:val="Naslov 4 Char"/>
    <w:basedOn w:val="Zadanifontodlomka"/>
    <w:link w:val="Naslov4"/>
    <w:rsid w:val="00420E1D"/>
    <w:rPr>
      <w:rFonts w:ascii="Times New Roman" w:eastAsia="Times New Roman" w:hAnsi="Times New Roman" w:cs="Times New Roman"/>
      <w:b/>
      <w:bCs/>
      <w:sz w:val="26"/>
      <w:szCs w:val="24"/>
    </w:rPr>
  </w:style>
  <w:style w:type="character" w:customStyle="1" w:styleId="Naslov5Char">
    <w:name w:val="Naslov 5 Char"/>
    <w:basedOn w:val="Zadanifontodlomka"/>
    <w:link w:val="Naslov5"/>
    <w:rsid w:val="00420E1D"/>
    <w:rPr>
      <w:rFonts w:ascii="Times New Roman" w:eastAsia="Times New Roman" w:hAnsi="Times New Roman" w:cs="Times New Roman"/>
      <w:b/>
      <w:bCs/>
      <w:sz w:val="26"/>
      <w:szCs w:val="24"/>
      <w:u w:val="single"/>
    </w:rPr>
  </w:style>
  <w:style w:type="character" w:customStyle="1" w:styleId="Naslov6Char">
    <w:name w:val="Naslov 6 Char"/>
    <w:basedOn w:val="Zadanifontodlomka"/>
    <w:link w:val="Naslov6"/>
    <w:semiHidden/>
    <w:rsid w:val="00420E1D"/>
    <w:rPr>
      <w:rFonts w:ascii="Calibri" w:eastAsia="Times New Roman" w:hAnsi="Calibri" w:cs="Times New Roman"/>
      <w:b/>
      <w:bCs/>
      <w:lang w:eastAsia="hr-HR"/>
    </w:rPr>
  </w:style>
  <w:style w:type="character" w:customStyle="1" w:styleId="Naslov7Char">
    <w:name w:val="Naslov 7 Char"/>
    <w:basedOn w:val="Zadanifontodlomka"/>
    <w:link w:val="Naslov7"/>
    <w:semiHidden/>
    <w:rsid w:val="00420E1D"/>
    <w:rPr>
      <w:rFonts w:ascii="Calibri" w:eastAsia="Times New Roman" w:hAnsi="Calibri" w:cs="Times New Roman"/>
      <w:sz w:val="24"/>
      <w:szCs w:val="24"/>
      <w:lang w:eastAsia="hr-HR"/>
    </w:rPr>
  </w:style>
  <w:style w:type="character" w:customStyle="1" w:styleId="Naslov8Char">
    <w:name w:val="Naslov 8 Char"/>
    <w:basedOn w:val="Zadanifontodlomka"/>
    <w:link w:val="Naslov8"/>
    <w:semiHidden/>
    <w:rsid w:val="00420E1D"/>
    <w:rPr>
      <w:rFonts w:ascii="Calibri" w:eastAsia="Times New Roman" w:hAnsi="Calibri" w:cs="Times New Roman"/>
      <w:i/>
      <w:iCs/>
      <w:sz w:val="24"/>
      <w:szCs w:val="24"/>
      <w:lang w:eastAsia="hr-HR"/>
    </w:rPr>
  </w:style>
  <w:style w:type="character" w:customStyle="1" w:styleId="Naslov9Char">
    <w:name w:val="Naslov 9 Char"/>
    <w:basedOn w:val="Zadanifontodlomka"/>
    <w:link w:val="Naslov9"/>
    <w:semiHidden/>
    <w:rsid w:val="00420E1D"/>
    <w:rPr>
      <w:rFonts w:ascii="Calibri Light" w:eastAsia="Times New Roman" w:hAnsi="Calibri Light" w:cs="Times New Roman"/>
      <w:lang w:eastAsia="hr-HR"/>
    </w:rPr>
  </w:style>
  <w:style w:type="paragraph" w:styleId="Naslov">
    <w:name w:val="Title"/>
    <w:basedOn w:val="Normal"/>
    <w:link w:val="NaslovChar"/>
    <w:qFormat/>
    <w:rsid w:val="00420E1D"/>
    <w:pPr>
      <w:jc w:val="center"/>
    </w:pPr>
    <w:rPr>
      <w:rFonts w:ascii="Arial" w:hAnsi="Arial"/>
      <w:b/>
      <w:bCs/>
    </w:rPr>
  </w:style>
  <w:style w:type="character" w:customStyle="1" w:styleId="NaslovChar">
    <w:name w:val="Naslov Char"/>
    <w:basedOn w:val="Zadanifontodlomka"/>
    <w:link w:val="Naslov"/>
    <w:rsid w:val="00420E1D"/>
    <w:rPr>
      <w:rFonts w:ascii="Arial" w:eastAsia="Times New Roman" w:hAnsi="Arial" w:cs="Times New Roman"/>
      <w:b/>
      <w:bCs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rsid w:val="00420E1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rsid w:val="00420E1D"/>
    <w:rPr>
      <w:rFonts w:ascii="Tahoma" w:eastAsia="Times New Roman" w:hAnsi="Tahoma" w:cs="Tahoma"/>
      <w:sz w:val="16"/>
      <w:szCs w:val="16"/>
      <w:lang w:eastAsia="hr-HR"/>
    </w:rPr>
  </w:style>
  <w:style w:type="paragraph" w:styleId="Uvuenotijeloteksta">
    <w:name w:val="Body Text Indent"/>
    <w:basedOn w:val="Normal"/>
    <w:link w:val="UvuenotijelotekstaChar"/>
    <w:unhideWhenUsed/>
    <w:rsid w:val="00420E1D"/>
    <w:pPr>
      <w:ind w:firstLine="720"/>
      <w:jc w:val="both"/>
    </w:pPr>
    <w:rPr>
      <w:lang w:eastAsia="en-US"/>
    </w:rPr>
  </w:style>
  <w:style w:type="character" w:customStyle="1" w:styleId="UvuenotijelotekstaChar">
    <w:name w:val="Uvučeno tijelo teksta Char"/>
    <w:basedOn w:val="Zadanifontodlomka"/>
    <w:link w:val="Uvuenotijeloteksta"/>
    <w:rsid w:val="00420E1D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rsid w:val="00420E1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20E1D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rsid w:val="00420E1D"/>
  </w:style>
  <w:style w:type="character" w:customStyle="1" w:styleId="CharChar2">
    <w:name w:val="Char Char2"/>
    <w:rsid w:val="00420E1D"/>
    <w:rPr>
      <w:b/>
      <w:bCs/>
      <w:sz w:val="26"/>
      <w:szCs w:val="24"/>
      <w:u w:val="single"/>
      <w:lang w:val="hr-HR" w:eastAsia="en-US" w:bidi="ar-SA"/>
    </w:rPr>
  </w:style>
  <w:style w:type="paragraph" w:styleId="Tijeloteksta">
    <w:name w:val="Body Text"/>
    <w:basedOn w:val="Normal"/>
    <w:link w:val="TijelotekstaChar"/>
    <w:uiPriority w:val="99"/>
    <w:rsid w:val="00420E1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420E1D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Odlomakpopisa1">
    <w:name w:val="Odlomak popisa1"/>
    <w:basedOn w:val="Normal"/>
    <w:rsid w:val="00420E1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Reetkatablice">
    <w:name w:val="Table Grid"/>
    <w:basedOn w:val="Obinatablica"/>
    <w:uiPriority w:val="59"/>
    <w:rsid w:val="00420E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qFormat/>
    <w:rsid w:val="00420E1D"/>
    <w:pPr>
      <w:ind w:left="708"/>
    </w:pPr>
  </w:style>
  <w:style w:type="paragraph" w:styleId="StandardWeb">
    <w:name w:val="Normal (Web)"/>
    <w:basedOn w:val="Normal"/>
    <w:unhideWhenUsed/>
    <w:rsid w:val="00420E1D"/>
    <w:pPr>
      <w:spacing w:before="100" w:beforeAutospacing="1" w:after="100" w:afterAutospacing="1"/>
    </w:pPr>
  </w:style>
  <w:style w:type="paragraph" w:styleId="Tijeloteksta-uvlaka2">
    <w:name w:val="Body Text Indent 2"/>
    <w:basedOn w:val="Normal"/>
    <w:link w:val="Tijeloteksta-uvlaka2Char"/>
    <w:uiPriority w:val="99"/>
    <w:unhideWhenUsed/>
    <w:rsid w:val="00420E1D"/>
    <w:pPr>
      <w:spacing w:after="120" w:line="480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Tijeloteksta-uvlaka2Char">
    <w:name w:val="Tijelo teksta - uvlaka 2 Char"/>
    <w:basedOn w:val="Zadanifontodlomka"/>
    <w:link w:val="Tijeloteksta-uvlaka2"/>
    <w:uiPriority w:val="99"/>
    <w:rsid w:val="00420E1D"/>
    <w:rPr>
      <w:rFonts w:ascii="Calibri" w:eastAsia="Calibri" w:hAnsi="Calibri" w:cs="Times New Roman"/>
      <w:lang w:eastAsia="hr-HR"/>
    </w:rPr>
  </w:style>
  <w:style w:type="paragraph" w:styleId="Tekstkomentara">
    <w:name w:val="annotation text"/>
    <w:basedOn w:val="Normal"/>
    <w:link w:val="TekstkomentaraChar"/>
    <w:uiPriority w:val="99"/>
    <w:unhideWhenUsed/>
    <w:rsid w:val="00420E1D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420E1D"/>
    <w:rPr>
      <w:rFonts w:ascii="Calibri" w:eastAsia="Calibri" w:hAnsi="Calibri" w:cs="Times New Roman"/>
      <w:sz w:val="20"/>
      <w:szCs w:val="20"/>
    </w:rPr>
  </w:style>
  <w:style w:type="paragraph" w:customStyle="1" w:styleId="GINaslov">
    <w:name w:val="GI_Naslov"/>
    <w:basedOn w:val="Normal"/>
    <w:next w:val="Normal"/>
    <w:uiPriority w:val="99"/>
    <w:rsid w:val="00420E1D"/>
    <w:rPr>
      <w:rFonts w:ascii="Arial" w:hAnsi="Arial" w:cs="Arial"/>
      <w:b/>
      <w:bCs/>
      <w:color w:val="800000"/>
      <w:sz w:val="40"/>
      <w:szCs w:val="40"/>
    </w:rPr>
  </w:style>
  <w:style w:type="paragraph" w:customStyle="1" w:styleId="GITekst">
    <w:name w:val="GI_Tekst"/>
    <w:basedOn w:val="Normal"/>
    <w:uiPriority w:val="99"/>
    <w:rsid w:val="00420E1D"/>
    <w:pPr>
      <w:spacing w:line="400" w:lineRule="atLeast"/>
    </w:pPr>
    <w:rPr>
      <w:rFonts w:ascii="Bookman Old Style" w:hAnsi="Bookman Old Style" w:cs="Bookman Old Style"/>
      <w:color w:val="000000"/>
      <w:spacing w:val="-4"/>
      <w:sz w:val="28"/>
      <w:szCs w:val="28"/>
    </w:rPr>
  </w:style>
  <w:style w:type="paragraph" w:styleId="Bezproreda">
    <w:name w:val="No Spacing"/>
    <w:basedOn w:val="Normal"/>
    <w:uiPriority w:val="1"/>
    <w:qFormat/>
    <w:rsid w:val="00420E1D"/>
    <w:rPr>
      <w:rFonts w:ascii="Calibri" w:eastAsia="Calibri" w:hAnsi="Calibri"/>
      <w:sz w:val="22"/>
      <w:szCs w:val="22"/>
      <w:lang w:eastAsia="en-US"/>
    </w:rPr>
  </w:style>
  <w:style w:type="character" w:styleId="Naglaeno">
    <w:name w:val="Strong"/>
    <w:qFormat/>
    <w:rsid w:val="00420E1D"/>
    <w:rPr>
      <w:rFonts w:ascii="Calibri Light" w:hAnsi="Calibri Light"/>
      <w:b/>
      <w:bCs/>
      <w:sz w:val="28"/>
    </w:rPr>
  </w:style>
  <w:style w:type="table" w:styleId="Srednjareetka3-Isticanje1">
    <w:name w:val="Medium Grid 3 Accent 1"/>
    <w:basedOn w:val="Obinatablica"/>
    <w:uiPriority w:val="69"/>
    <w:rsid w:val="00420E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styleId="Srednjipopis2-Isticanje3">
    <w:name w:val="Medium List 2 Accent 3"/>
    <w:basedOn w:val="Obinatablica"/>
    <w:uiPriority w:val="66"/>
    <w:rsid w:val="00420E1D"/>
    <w:pPr>
      <w:spacing w:after="0" w:line="240" w:lineRule="auto"/>
    </w:pPr>
    <w:rPr>
      <w:rFonts w:ascii="Calibri Light" w:eastAsia="Times New Roman" w:hAnsi="Calibri Light" w:cs="Times New Roman"/>
      <w:color w:val="000000"/>
      <w:sz w:val="20"/>
      <w:szCs w:val="20"/>
      <w:lang w:eastAsia="hr-HR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A5A5A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A5A5A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vijetlosjenanje-Isticanje3">
    <w:name w:val="Light Shading Accent 3"/>
    <w:basedOn w:val="Obinatablica"/>
    <w:uiPriority w:val="60"/>
    <w:rsid w:val="00420E1D"/>
    <w:pPr>
      <w:spacing w:after="0" w:line="240" w:lineRule="auto"/>
    </w:pPr>
    <w:rPr>
      <w:rFonts w:ascii="Times New Roman" w:eastAsia="Times New Roman" w:hAnsi="Times New Roman" w:cs="Times New Roman"/>
      <w:color w:val="7B7B7B"/>
      <w:sz w:val="20"/>
      <w:szCs w:val="20"/>
      <w:lang w:eastAsia="hr-HR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styleId="Srednjesjenanje2-Isticanje3">
    <w:name w:val="Medium Shading 2 Accent 3"/>
    <w:basedOn w:val="Obinatablica"/>
    <w:uiPriority w:val="64"/>
    <w:rsid w:val="00420E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vijetlareetka-Isticanje3">
    <w:name w:val="Light Grid Accent 3"/>
    <w:basedOn w:val="Obinatablica"/>
    <w:uiPriority w:val="62"/>
    <w:rsid w:val="00420E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paragraph" w:customStyle="1" w:styleId="SubTitle2">
    <w:name w:val="SubTitle 2"/>
    <w:basedOn w:val="Normal"/>
    <w:rsid w:val="00420E1D"/>
    <w:pPr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paragraph" w:styleId="Obinitekst">
    <w:name w:val="Plain Text"/>
    <w:basedOn w:val="Normal"/>
    <w:link w:val="ObinitekstChar"/>
    <w:uiPriority w:val="99"/>
    <w:unhideWhenUsed/>
    <w:rsid w:val="00420E1D"/>
    <w:rPr>
      <w:rFonts w:ascii="Consolas" w:eastAsia="Calibri" w:hAnsi="Consolas"/>
      <w:sz w:val="21"/>
      <w:szCs w:val="21"/>
      <w:lang w:eastAsia="en-US"/>
    </w:rPr>
  </w:style>
  <w:style w:type="character" w:customStyle="1" w:styleId="ObinitekstChar">
    <w:name w:val="Obični tekst Char"/>
    <w:basedOn w:val="Zadanifontodlomka"/>
    <w:link w:val="Obinitekst"/>
    <w:uiPriority w:val="99"/>
    <w:rsid w:val="00420E1D"/>
    <w:rPr>
      <w:rFonts w:ascii="Consolas" w:eastAsia="Calibri" w:hAnsi="Consolas" w:cs="Times New Roman"/>
      <w:sz w:val="21"/>
      <w:szCs w:val="21"/>
    </w:rPr>
  </w:style>
  <w:style w:type="character" w:styleId="Hiperveza">
    <w:name w:val="Hyperlink"/>
    <w:uiPriority w:val="99"/>
    <w:unhideWhenUsed/>
    <w:rsid w:val="00420E1D"/>
    <w:rPr>
      <w:color w:val="0563C1"/>
      <w:u w:val="single"/>
    </w:rPr>
  </w:style>
  <w:style w:type="paragraph" w:customStyle="1" w:styleId="Standard">
    <w:name w:val="Standard"/>
    <w:rsid w:val="00420E1D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styleId="Referencakomentara">
    <w:name w:val="annotation reference"/>
    <w:rsid w:val="00420E1D"/>
    <w:rPr>
      <w:sz w:val="16"/>
      <w:szCs w:val="16"/>
    </w:rPr>
  </w:style>
  <w:style w:type="paragraph" w:styleId="Predmetkomentara">
    <w:name w:val="annotation subject"/>
    <w:basedOn w:val="Tekstkomentara"/>
    <w:next w:val="Tekstkomentara"/>
    <w:link w:val="PredmetkomentaraChar"/>
    <w:rsid w:val="00420E1D"/>
    <w:pPr>
      <w:spacing w:after="0" w:line="240" w:lineRule="auto"/>
    </w:pPr>
    <w:rPr>
      <w:rFonts w:ascii="Times New Roman" w:eastAsia="Times New Roman" w:hAnsi="Times New Roman"/>
      <w:b/>
      <w:bCs/>
      <w:lang w:eastAsia="hr-HR"/>
    </w:rPr>
  </w:style>
  <w:style w:type="character" w:customStyle="1" w:styleId="PredmetkomentaraChar">
    <w:name w:val="Predmet komentara Char"/>
    <w:basedOn w:val="TekstkomentaraChar"/>
    <w:link w:val="Predmetkomentara"/>
    <w:rsid w:val="00420E1D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Revizija">
    <w:name w:val="Revision"/>
    <w:hidden/>
    <w:uiPriority w:val="99"/>
    <w:semiHidden/>
    <w:rsid w:val="00420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OCNaslov">
    <w:name w:val="TOC Heading"/>
    <w:basedOn w:val="Naslov1"/>
    <w:next w:val="Normal"/>
    <w:uiPriority w:val="39"/>
    <w:unhideWhenUsed/>
    <w:qFormat/>
    <w:rsid w:val="00420E1D"/>
    <w:pPr>
      <w:keepLines/>
      <w:spacing w:before="240" w:line="259" w:lineRule="auto"/>
      <w:jc w:val="left"/>
      <w:outlineLvl w:val="9"/>
    </w:pPr>
    <w:rPr>
      <w:rFonts w:ascii="Calibri Light" w:hAnsi="Calibri Light"/>
      <w:bCs w:val="0"/>
      <w:color w:val="2E74B5"/>
      <w:sz w:val="32"/>
      <w:szCs w:val="32"/>
      <w:lang w:eastAsia="hr-HR"/>
    </w:rPr>
  </w:style>
  <w:style w:type="paragraph" w:styleId="Sadraj1">
    <w:name w:val="toc 1"/>
    <w:basedOn w:val="Normal"/>
    <w:next w:val="Normal"/>
    <w:autoRedefine/>
    <w:uiPriority w:val="39"/>
    <w:rsid w:val="008D0306"/>
    <w:pPr>
      <w:tabs>
        <w:tab w:val="left" w:pos="440"/>
        <w:tab w:val="right" w:leader="dot" w:pos="9062"/>
      </w:tabs>
    </w:pPr>
    <w:rPr>
      <w:rFonts w:ascii="Arial" w:hAnsi="Arial" w:cs="Arial"/>
      <w:b/>
      <w:bCs/>
      <w:noProof/>
    </w:rPr>
  </w:style>
  <w:style w:type="paragraph" w:styleId="Sadraj2">
    <w:name w:val="toc 2"/>
    <w:basedOn w:val="Normal"/>
    <w:next w:val="Normal"/>
    <w:autoRedefine/>
    <w:uiPriority w:val="39"/>
    <w:rsid w:val="00420E1D"/>
    <w:pPr>
      <w:tabs>
        <w:tab w:val="left" w:pos="880"/>
        <w:tab w:val="right" w:leader="dot" w:pos="9062"/>
      </w:tabs>
      <w:ind w:left="240"/>
    </w:pPr>
  </w:style>
  <w:style w:type="paragraph" w:styleId="Zaglavlje">
    <w:name w:val="header"/>
    <w:basedOn w:val="Normal"/>
    <w:link w:val="ZaglavljeChar"/>
    <w:rsid w:val="00420E1D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rsid w:val="00420E1D"/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icareetke4-isticanje1">
    <w:name w:val="Grid Table 4 Accent 1"/>
    <w:basedOn w:val="Obinatablica"/>
    <w:uiPriority w:val="49"/>
    <w:rsid w:val="00420E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Svijetlatablicareetke1-isticanje5">
    <w:name w:val="Grid Table 1 Light Accent 5"/>
    <w:basedOn w:val="Obinatablica"/>
    <w:uiPriority w:val="46"/>
    <w:rsid w:val="00420E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tupanatablica3">
    <w:name w:val="Table Columns 3"/>
    <w:basedOn w:val="Obinatablica"/>
    <w:rsid w:val="00420E1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vijetlatablicareetke-isticanje1">
    <w:name w:val="Grid Table 1 Light Accent 1"/>
    <w:basedOn w:val="Obinatablica"/>
    <w:uiPriority w:val="46"/>
    <w:rsid w:val="00420E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-9-8">
    <w:name w:val="t-9-8"/>
    <w:basedOn w:val="Normal"/>
    <w:rsid w:val="00420E1D"/>
    <w:pPr>
      <w:spacing w:before="100" w:beforeAutospacing="1" w:after="100" w:afterAutospacing="1"/>
    </w:pPr>
  </w:style>
  <w:style w:type="paragraph" w:customStyle="1" w:styleId="box455870">
    <w:name w:val="box_455870"/>
    <w:basedOn w:val="Normal"/>
    <w:rsid w:val="00420E1D"/>
    <w:pPr>
      <w:spacing w:before="100" w:beforeAutospacing="1" w:after="100" w:afterAutospacing="1"/>
    </w:pPr>
  </w:style>
  <w:style w:type="paragraph" w:customStyle="1" w:styleId="box462302">
    <w:name w:val="box_462302"/>
    <w:basedOn w:val="Normal"/>
    <w:rsid w:val="00420E1D"/>
    <w:pPr>
      <w:spacing w:before="100" w:beforeAutospacing="1" w:after="100" w:afterAutospacing="1"/>
    </w:pPr>
  </w:style>
  <w:style w:type="paragraph" w:customStyle="1" w:styleId="Odlomakpopisa10">
    <w:name w:val="Odlomak popisa1"/>
    <w:basedOn w:val="Normal"/>
    <w:rsid w:val="00420E1D"/>
    <w:pPr>
      <w:ind w:left="720"/>
      <w:contextualSpacing/>
    </w:pPr>
  </w:style>
  <w:style w:type="paragraph" w:styleId="Sadraj3">
    <w:name w:val="toc 3"/>
    <w:basedOn w:val="Normal"/>
    <w:next w:val="Normal"/>
    <w:autoRedefine/>
    <w:uiPriority w:val="39"/>
    <w:unhideWhenUsed/>
    <w:rsid w:val="00E676A9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DD4B8-CB5E-4484-9ECE-A2D582AA3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2335</Words>
  <Characters>13316</Characters>
  <Application>Microsoft Office Word</Application>
  <DocSecurity>0</DocSecurity>
  <Lines>110</Lines>
  <Paragraphs>31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Reana Glavić Jačić</dc:creator>
  <cp:keywords/>
  <dc:description/>
  <cp:lastModifiedBy>Reana Glavić Jačić</cp:lastModifiedBy>
  <cp:revision>2</cp:revision>
  <cp:lastPrinted>2026-09-28T13:07:00Z</cp:lastPrinted>
  <dcterms:created xsi:type="dcterms:W3CDTF">2026-09-28T13:07:00Z</dcterms:created>
  <dcterms:modified xsi:type="dcterms:W3CDTF">2026-09-28T13:07:00Z</dcterms:modified>
</cp:coreProperties>
</file>